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3274E" w14:textId="40968526" w:rsidR="00EE49FB" w:rsidRPr="000110A6" w:rsidRDefault="004E0801" w:rsidP="006C282B">
      <w:pPr>
        <w:sectPr w:rsidR="00EE49FB" w:rsidRPr="000110A6" w:rsidSect="00306C0E">
          <w:headerReference w:type="default" r:id="rId11"/>
          <w:footerReference w:type="default" r:id="rId12"/>
          <w:headerReference w:type="first" r:id="rId13"/>
          <w:footerReference w:type="first" r:id="rId14"/>
          <w:type w:val="continuous"/>
          <w:pgSz w:w="11906" w:h="16838"/>
          <w:pgMar w:top="1134" w:right="1440" w:bottom="1134" w:left="1440" w:header="0" w:footer="539" w:gutter="0"/>
          <w:pgNumType w:start="0"/>
          <w:cols w:space="708"/>
          <w:titlePg/>
          <w:docGrid w:linePitch="360"/>
        </w:sectPr>
      </w:pPr>
      <w:bookmarkStart w:id="0" w:name="_Toc118443202"/>
      <w:bookmarkStart w:id="1" w:name="_Toc119418020"/>
      <w:r w:rsidRPr="000110A6">
        <w:rPr>
          <w:noProof/>
        </w:rPr>
        <w:drawing>
          <wp:anchor distT="0" distB="0" distL="114300" distR="114300" simplePos="0" relativeHeight="251658240" behindDoc="1" locked="0" layoutInCell="1" allowOverlap="1" wp14:anchorId="41B9CE17" wp14:editId="697EE928">
            <wp:simplePos x="0" y="0"/>
            <wp:positionH relativeFrom="page">
              <wp:align>left</wp:align>
            </wp:positionH>
            <wp:positionV relativeFrom="page">
              <wp:align>top</wp:align>
            </wp:positionV>
            <wp:extent cx="7559675" cy="10695305"/>
            <wp:effectExtent l="0" t="0" r="3175" b="0"/>
            <wp:wrapNone/>
            <wp:docPr id="911560792" name="Picture 9115607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60792" name="Picture 7">
                      <a:extLst>
                        <a:ext uri="{C183D7F6-B498-43B3-948B-1728B52AA6E4}">
                          <adec:decorative xmlns:adec="http://schemas.microsoft.com/office/drawing/2017/decorative" val="1"/>
                        </a:ext>
                      </a:extLst>
                    </pic:cNvPr>
                    <pic:cNvPicPr/>
                  </pic:nvPicPr>
                  <pic:blipFill>
                    <a:blip r:embed="rId15">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r w:rsidR="00997F6C" w:rsidRPr="000110A6">
        <w:rPr>
          <w:noProof/>
        </w:rPr>
        <w:drawing>
          <wp:inline distT="0" distB="0" distL="0" distR="0" wp14:anchorId="202EBB92" wp14:editId="0917D0C9">
            <wp:extent cx="3294580" cy="715784"/>
            <wp:effectExtent l="0" t="0" r="1270" b="8255"/>
            <wp:docPr id="717505474" name="Picture 717505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505474" name="Picture 717505474">
                      <a:extLst>
                        <a:ext uri="{C183D7F6-B498-43B3-948B-1728B52AA6E4}">
                          <adec:decorative xmlns:adec="http://schemas.microsoft.com/office/drawing/2017/decorative" val="1"/>
                        </a:ext>
                      </a:extLst>
                    </pic:cNvPr>
                    <pic:cNvPicPr/>
                  </pic:nvPicPr>
                  <pic:blipFill>
                    <a:blip r:embed="rId16"/>
                    <a:stretch>
                      <a:fillRect/>
                    </a:stretch>
                  </pic:blipFill>
                  <pic:spPr>
                    <a:xfrm>
                      <a:off x="0" y="0"/>
                      <a:ext cx="3524334" cy="765701"/>
                    </a:xfrm>
                    <a:prstGeom prst="rect">
                      <a:avLst/>
                    </a:prstGeom>
                  </pic:spPr>
                </pic:pic>
              </a:graphicData>
            </a:graphic>
          </wp:inline>
        </w:drawing>
      </w:r>
    </w:p>
    <w:p w14:paraId="4BCC52F1" w14:textId="5C4AE741" w:rsidR="003E0B70" w:rsidRPr="000110A6" w:rsidRDefault="003E0B70" w:rsidP="00B11937"/>
    <w:p w14:paraId="65CE7F50" w14:textId="062068D0" w:rsidR="004F2369" w:rsidRPr="000110A6" w:rsidRDefault="004E0801" w:rsidP="00233A75">
      <w:pPr>
        <w:pStyle w:val="Title"/>
        <w:rPr>
          <w:rFonts w:ascii="Arial" w:hAnsi="Arial" w:cs="Arial"/>
        </w:rPr>
      </w:pPr>
      <w:sdt>
        <w:sdtPr>
          <w:rPr>
            <w:rFonts w:ascii="Arial" w:hAnsi="Arial" w:cs="Arial"/>
          </w:rPr>
          <w:alias w:val="Title"/>
          <w:tag w:val=""/>
          <w:id w:val="1539707718"/>
          <w:placeholder>
            <w:docPart w:val="62C445EDE30F41718968622BBF37206F"/>
          </w:placeholder>
          <w:dataBinding w:prefixMappings="xmlns:ns0='http://purl.org/dc/elements/1.1/' xmlns:ns1='http://schemas.openxmlformats.org/package/2006/metadata/core-properties' " w:xpath="/ns1:coreProperties[1]/ns0:title[1]" w:storeItemID="{6C3C8BC8-F283-45AE-878A-BAB7291924A1}"/>
          <w:text/>
        </w:sdtPr>
        <w:sdtEndPr/>
        <w:sdtContent>
          <w:r w:rsidR="00AA161D" w:rsidRPr="000110A6">
            <w:rPr>
              <w:rFonts w:ascii="Arial" w:hAnsi="Arial" w:cs="Arial"/>
            </w:rPr>
            <w:t>Employers’ experiences of young job applicants</w:t>
          </w:r>
        </w:sdtContent>
      </w:sdt>
    </w:p>
    <w:p w14:paraId="3DF70E82" w14:textId="1A905C5F" w:rsidR="004F2369" w:rsidRPr="000110A6" w:rsidRDefault="00AA161D" w:rsidP="00233A75">
      <w:pPr>
        <w:pStyle w:val="Subtitle"/>
        <w:rPr>
          <w:rFonts w:ascii="Arial" w:hAnsi="Arial" w:cs="Arial"/>
        </w:rPr>
      </w:pPr>
      <w:r w:rsidRPr="000110A6">
        <w:rPr>
          <w:rFonts w:ascii="Arial" w:hAnsi="Arial" w:cs="Arial"/>
        </w:rPr>
        <w:t>Findings from the Recruitment Experiences and Outlook Survey</w:t>
      </w:r>
    </w:p>
    <w:p w14:paraId="49F46106" w14:textId="5009F725" w:rsidR="004F2369" w:rsidRPr="000110A6" w:rsidRDefault="00AA161D" w:rsidP="004F2369">
      <w:pPr>
        <w:spacing w:before="460"/>
      </w:pPr>
      <w:r w:rsidRPr="000110A6">
        <w:rPr>
          <w:b/>
          <w:bCs/>
          <w:color w:val="FFFFFF" w:themeColor="background1"/>
          <w:spacing w:val="-10"/>
          <w:sz w:val="28"/>
          <w:szCs w:val="28"/>
        </w:rPr>
        <w:t>6 March 2025</w:t>
      </w:r>
      <w:r w:rsidR="004F2369" w:rsidRPr="000110A6">
        <w:br w:type="page"/>
      </w:r>
    </w:p>
    <w:p w14:paraId="2C9651D4" w14:textId="77777777" w:rsidR="00B11937" w:rsidRPr="000110A6" w:rsidRDefault="00B11937" w:rsidP="00E47E48">
      <w:pPr>
        <w:pStyle w:val="TOCHeading"/>
      </w:pPr>
      <w:r w:rsidRPr="000110A6">
        <w:lastRenderedPageBreak/>
        <w:t>Contents</w:t>
      </w:r>
    </w:p>
    <w:p w14:paraId="2891C8A8" w14:textId="12D40D73" w:rsidR="0019401D" w:rsidRDefault="00B11937">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r w:rsidRPr="000110A6">
        <w:fldChar w:fldCharType="begin"/>
      </w:r>
      <w:r w:rsidRPr="000110A6">
        <w:instrText xml:space="preserve"> TOC \o "1-3" \h \z \u </w:instrText>
      </w:r>
      <w:r w:rsidRPr="000110A6">
        <w:fldChar w:fldCharType="separate"/>
      </w:r>
      <w:hyperlink w:anchor="_Toc191564728" w:history="1">
        <w:r w:rsidR="0019401D" w:rsidRPr="002218EE">
          <w:rPr>
            <w:rStyle w:val="Hyperlink"/>
            <w:noProof/>
          </w:rPr>
          <w:t>Youth jobseekers</w:t>
        </w:r>
        <w:r w:rsidR="0019401D">
          <w:rPr>
            <w:noProof/>
            <w:webHidden/>
          </w:rPr>
          <w:tab/>
        </w:r>
        <w:r w:rsidR="0019401D">
          <w:rPr>
            <w:noProof/>
            <w:webHidden/>
          </w:rPr>
          <w:fldChar w:fldCharType="begin"/>
        </w:r>
        <w:r w:rsidR="0019401D">
          <w:rPr>
            <w:noProof/>
            <w:webHidden/>
          </w:rPr>
          <w:instrText xml:space="preserve"> PAGEREF _Toc191564728 \h </w:instrText>
        </w:r>
        <w:r w:rsidR="0019401D">
          <w:rPr>
            <w:noProof/>
            <w:webHidden/>
          </w:rPr>
        </w:r>
        <w:r w:rsidR="0019401D">
          <w:rPr>
            <w:noProof/>
            <w:webHidden/>
          </w:rPr>
          <w:fldChar w:fldCharType="separate"/>
        </w:r>
        <w:r w:rsidR="0019401D">
          <w:rPr>
            <w:noProof/>
            <w:webHidden/>
          </w:rPr>
          <w:t>2</w:t>
        </w:r>
        <w:r w:rsidR="0019401D">
          <w:rPr>
            <w:noProof/>
            <w:webHidden/>
          </w:rPr>
          <w:fldChar w:fldCharType="end"/>
        </w:r>
      </w:hyperlink>
    </w:p>
    <w:p w14:paraId="7BCBA49B" w14:textId="5B1ECC71"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29" w:history="1">
        <w:r w:rsidRPr="002218EE">
          <w:rPr>
            <w:rStyle w:val="Hyperlink"/>
            <w:noProof/>
          </w:rPr>
          <w:t>Introduction</w:t>
        </w:r>
        <w:r>
          <w:rPr>
            <w:noProof/>
            <w:webHidden/>
          </w:rPr>
          <w:tab/>
        </w:r>
        <w:r>
          <w:rPr>
            <w:noProof/>
            <w:webHidden/>
          </w:rPr>
          <w:fldChar w:fldCharType="begin"/>
        </w:r>
        <w:r>
          <w:rPr>
            <w:noProof/>
            <w:webHidden/>
          </w:rPr>
          <w:instrText xml:space="preserve"> PAGEREF _Toc191564729 \h </w:instrText>
        </w:r>
        <w:r>
          <w:rPr>
            <w:noProof/>
            <w:webHidden/>
          </w:rPr>
        </w:r>
        <w:r>
          <w:rPr>
            <w:noProof/>
            <w:webHidden/>
          </w:rPr>
          <w:fldChar w:fldCharType="separate"/>
        </w:r>
        <w:r>
          <w:rPr>
            <w:noProof/>
            <w:webHidden/>
          </w:rPr>
          <w:t>2</w:t>
        </w:r>
        <w:r>
          <w:rPr>
            <w:noProof/>
            <w:webHidden/>
          </w:rPr>
          <w:fldChar w:fldCharType="end"/>
        </w:r>
      </w:hyperlink>
    </w:p>
    <w:p w14:paraId="4E76BB67" w14:textId="2109AA68"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0" w:history="1">
        <w:r w:rsidRPr="002218EE">
          <w:rPr>
            <w:rStyle w:val="Hyperlink"/>
            <w:noProof/>
          </w:rPr>
          <w:t>Key Findings</w:t>
        </w:r>
        <w:r>
          <w:rPr>
            <w:noProof/>
            <w:webHidden/>
          </w:rPr>
          <w:tab/>
        </w:r>
        <w:r>
          <w:rPr>
            <w:noProof/>
            <w:webHidden/>
          </w:rPr>
          <w:fldChar w:fldCharType="begin"/>
        </w:r>
        <w:r>
          <w:rPr>
            <w:noProof/>
            <w:webHidden/>
          </w:rPr>
          <w:instrText xml:space="preserve"> PAGEREF _Toc191564730 \h </w:instrText>
        </w:r>
        <w:r>
          <w:rPr>
            <w:noProof/>
            <w:webHidden/>
          </w:rPr>
        </w:r>
        <w:r>
          <w:rPr>
            <w:noProof/>
            <w:webHidden/>
          </w:rPr>
          <w:fldChar w:fldCharType="separate"/>
        </w:r>
        <w:r>
          <w:rPr>
            <w:noProof/>
            <w:webHidden/>
          </w:rPr>
          <w:t>3</w:t>
        </w:r>
        <w:r>
          <w:rPr>
            <w:noProof/>
            <w:webHidden/>
          </w:rPr>
          <w:fldChar w:fldCharType="end"/>
        </w:r>
      </w:hyperlink>
    </w:p>
    <w:p w14:paraId="3C004A3E" w14:textId="545D0529" w:rsidR="0019401D" w:rsidRDefault="0019401D">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1564731" w:history="1">
        <w:r w:rsidRPr="002218EE">
          <w:rPr>
            <w:rStyle w:val="Hyperlink"/>
            <w:noProof/>
          </w:rPr>
          <w:t>Survey Findings</w:t>
        </w:r>
        <w:r>
          <w:rPr>
            <w:noProof/>
            <w:webHidden/>
          </w:rPr>
          <w:tab/>
        </w:r>
        <w:r>
          <w:rPr>
            <w:noProof/>
            <w:webHidden/>
          </w:rPr>
          <w:fldChar w:fldCharType="begin"/>
        </w:r>
        <w:r>
          <w:rPr>
            <w:noProof/>
            <w:webHidden/>
          </w:rPr>
          <w:instrText xml:space="preserve"> PAGEREF _Toc191564731 \h </w:instrText>
        </w:r>
        <w:r>
          <w:rPr>
            <w:noProof/>
            <w:webHidden/>
          </w:rPr>
        </w:r>
        <w:r>
          <w:rPr>
            <w:noProof/>
            <w:webHidden/>
          </w:rPr>
          <w:fldChar w:fldCharType="separate"/>
        </w:r>
        <w:r>
          <w:rPr>
            <w:noProof/>
            <w:webHidden/>
          </w:rPr>
          <w:t>4</w:t>
        </w:r>
        <w:r>
          <w:rPr>
            <w:noProof/>
            <w:webHidden/>
          </w:rPr>
          <w:fldChar w:fldCharType="end"/>
        </w:r>
      </w:hyperlink>
    </w:p>
    <w:p w14:paraId="722CEE9C" w14:textId="32A983B6"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2" w:history="1">
        <w:r w:rsidRPr="002218EE">
          <w:rPr>
            <w:rStyle w:val="Hyperlink"/>
            <w:noProof/>
          </w:rPr>
          <w:t>Overview of the Youth module</w:t>
        </w:r>
        <w:r>
          <w:rPr>
            <w:noProof/>
            <w:webHidden/>
          </w:rPr>
          <w:tab/>
        </w:r>
        <w:r>
          <w:rPr>
            <w:noProof/>
            <w:webHidden/>
          </w:rPr>
          <w:fldChar w:fldCharType="begin"/>
        </w:r>
        <w:r>
          <w:rPr>
            <w:noProof/>
            <w:webHidden/>
          </w:rPr>
          <w:instrText xml:space="preserve"> PAGEREF _Toc191564732 \h </w:instrText>
        </w:r>
        <w:r>
          <w:rPr>
            <w:noProof/>
            <w:webHidden/>
          </w:rPr>
        </w:r>
        <w:r>
          <w:rPr>
            <w:noProof/>
            <w:webHidden/>
          </w:rPr>
          <w:fldChar w:fldCharType="separate"/>
        </w:r>
        <w:r>
          <w:rPr>
            <w:noProof/>
            <w:webHidden/>
          </w:rPr>
          <w:t>4</w:t>
        </w:r>
        <w:r>
          <w:rPr>
            <w:noProof/>
            <w:webHidden/>
          </w:rPr>
          <w:fldChar w:fldCharType="end"/>
        </w:r>
      </w:hyperlink>
    </w:p>
    <w:p w14:paraId="40CAB874" w14:textId="0067B84B"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3" w:history="1">
        <w:r w:rsidRPr="002218EE">
          <w:rPr>
            <w:rStyle w:val="Hyperlink"/>
            <w:noProof/>
          </w:rPr>
          <w:t>Who responded to the survey</w:t>
        </w:r>
        <w:r>
          <w:rPr>
            <w:noProof/>
            <w:webHidden/>
          </w:rPr>
          <w:tab/>
        </w:r>
        <w:r>
          <w:rPr>
            <w:noProof/>
            <w:webHidden/>
          </w:rPr>
          <w:fldChar w:fldCharType="begin"/>
        </w:r>
        <w:r>
          <w:rPr>
            <w:noProof/>
            <w:webHidden/>
          </w:rPr>
          <w:instrText xml:space="preserve"> PAGEREF _Toc191564733 \h </w:instrText>
        </w:r>
        <w:r>
          <w:rPr>
            <w:noProof/>
            <w:webHidden/>
          </w:rPr>
        </w:r>
        <w:r>
          <w:rPr>
            <w:noProof/>
            <w:webHidden/>
          </w:rPr>
          <w:fldChar w:fldCharType="separate"/>
        </w:r>
        <w:r>
          <w:rPr>
            <w:noProof/>
            <w:webHidden/>
          </w:rPr>
          <w:t>4</w:t>
        </w:r>
        <w:r>
          <w:rPr>
            <w:noProof/>
            <w:webHidden/>
          </w:rPr>
          <w:fldChar w:fldCharType="end"/>
        </w:r>
      </w:hyperlink>
    </w:p>
    <w:p w14:paraId="3C1315A1" w14:textId="5ED718B1"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4" w:history="1">
        <w:r w:rsidRPr="002218EE">
          <w:rPr>
            <w:rStyle w:val="Hyperlink"/>
            <w:noProof/>
          </w:rPr>
          <w:t>Occupation, Industry, and skill level positions applied for by young applicants</w:t>
        </w:r>
        <w:r>
          <w:rPr>
            <w:noProof/>
            <w:webHidden/>
          </w:rPr>
          <w:tab/>
        </w:r>
        <w:r>
          <w:rPr>
            <w:noProof/>
            <w:webHidden/>
          </w:rPr>
          <w:fldChar w:fldCharType="begin"/>
        </w:r>
        <w:r>
          <w:rPr>
            <w:noProof/>
            <w:webHidden/>
          </w:rPr>
          <w:instrText xml:space="preserve"> PAGEREF _Toc191564734 \h </w:instrText>
        </w:r>
        <w:r>
          <w:rPr>
            <w:noProof/>
            <w:webHidden/>
          </w:rPr>
        </w:r>
        <w:r>
          <w:rPr>
            <w:noProof/>
            <w:webHidden/>
          </w:rPr>
          <w:fldChar w:fldCharType="separate"/>
        </w:r>
        <w:r>
          <w:rPr>
            <w:noProof/>
            <w:webHidden/>
          </w:rPr>
          <w:t>6</w:t>
        </w:r>
        <w:r>
          <w:rPr>
            <w:noProof/>
            <w:webHidden/>
          </w:rPr>
          <w:fldChar w:fldCharType="end"/>
        </w:r>
      </w:hyperlink>
    </w:p>
    <w:p w14:paraId="43319303" w14:textId="0A39631E"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5" w:history="1">
        <w:r w:rsidRPr="002218EE">
          <w:rPr>
            <w:rStyle w:val="Hyperlink"/>
            <w:noProof/>
          </w:rPr>
          <w:t>Successful and unsuccessful factors for young applicants</w:t>
        </w:r>
        <w:r>
          <w:rPr>
            <w:noProof/>
            <w:webHidden/>
          </w:rPr>
          <w:tab/>
        </w:r>
        <w:r>
          <w:rPr>
            <w:noProof/>
            <w:webHidden/>
          </w:rPr>
          <w:fldChar w:fldCharType="begin"/>
        </w:r>
        <w:r>
          <w:rPr>
            <w:noProof/>
            <w:webHidden/>
          </w:rPr>
          <w:instrText xml:space="preserve"> PAGEREF _Toc191564735 \h </w:instrText>
        </w:r>
        <w:r>
          <w:rPr>
            <w:noProof/>
            <w:webHidden/>
          </w:rPr>
        </w:r>
        <w:r>
          <w:rPr>
            <w:noProof/>
            <w:webHidden/>
          </w:rPr>
          <w:fldChar w:fldCharType="separate"/>
        </w:r>
        <w:r>
          <w:rPr>
            <w:noProof/>
            <w:webHidden/>
          </w:rPr>
          <w:t>6</w:t>
        </w:r>
        <w:r>
          <w:rPr>
            <w:noProof/>
            <w:webHidden/>
          </w:rPr>
          <w:fldChar w:fldCharType="end"/>
        </w:r>
      </w:hyperlink>
    </w:p>
    <w:p w14:paraId="5FE1A58A" w14:textId="069FA363"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6" w:history="1">
        <w:r w:rsidRPr="002218EE">
          <w:rPr>
            <w:rStyle w:val="Hyperlink"/>
            <w:noProof/>
          </w:rPr>
          <w:t>Accessing programs or subsidies when recruiting young applicants</w:t>
        </w:r>
        <w:r>
          <w:rPr>
            <w:noProof/>
            <w:webHidden/>
          </w:rPr>
          <w:tab/>
        </w:r>
        <w:r>
          <w:rPr>
            <w:noProof/>
            <w:webHidden/>
          </w:rPr>
          <w:fldChar w:fldCharType="begin"/>
        </w:r>
        <w:r>
          <w:rPr>
            <w:noProof/>
            <w:webHidden/>
          </w:rPr>
          <w:instrText xml:space="preserve"> PAGEREF _Toc191564736 \h </w:instrText>
        </w:r>
        <w:r>
          <w:rPr>
            <w:noProof/>
            <w:webHidden/>
          </w:rPr>
        </w:r>
        <w:r>
          <w:rPr>
            <w:noProof/>
            <w:webHidden/>
          </w:rPr>
          <w:fldChar w:fldCharType="separate"/>
        </w:r>
        <w:r>
          <w:rPr>
            <w:noProof/>
            <w:webHidden/>
          </w:rPr>
          <w:t>8</w:t>
        </w:r>
        <w:r>
          <w:rPr>
            <w:noProof/>
            <w:webHidden/>
          </w:rPr>
          <w:fldChar w:fldCharType="end"/>
        </w:r>
      </w:hyperlink>
    </w:p>
    <w:p w14:paraId="6E989BF6" w14:textId="4975082B"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7" w:history="1">
        <w:r w:rsidRPr="002218EE">
          <w:rPr>
            <w:rStyle w:val="Hyperlink"/>
            <w:noProof/>
          </w:rPr>
          <w:t>How employers recruited the young job applicant?</w:t>
        </w:r>
        <w:r>
          <w:rPr>
            <w:noProof/>
            <w:webHidden/>
          </w:rPr>
          <w:tab/>
        </w:r>
        <w:r>
          <w:rPr>
            <w:noProof/>
            <w:webHidden/>
          </w:rPr>
          <w:fldChar w:fldCharType="begin"/>
        </w:r>
        <w:r>
          <w:rPr>
            <w:noProof/>
            <w:webHidden/>
          </w:rPr>
          <w:instrText xml:space="preserve"> PAGEREF _Toc191564737 \h </w:instrText>
        </w:r>
        <w:r>
          <w:rPr>
            <w:noProof/>
            <w:webHidden/>
          </w:rPr>
        </w:r>
        <w:r>
          <w:rPr>
            <w:noProof/>
            <w:webHidden/>
          </w:rPr>
          <w:fldChar w:fldCharType="separate"/>
        </w:r>
        <w:r>
          <w:rPr>
            <w:noProof/>
            <w:webHidden/>
          </w:rPr>
          <w:t>8</w:t>
        </w:r>
        <w:r>
          <w:rPr>
            <w:noProof/>
            <w:webHidden/>
          </w:rPr>
          <w:fldChar w:fldCharType="end"/>
        </w:r>
      </w:hyperlink>
    </w:p>
    <w:p w14:paraId="6FA41DBB" w14:textId="341D515E"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8" w:history="1">
        <w:r w:rsidRPr="002218EE">
          <w:rPr>
            <w:rStyle w:val="Hyperlink"/>
            <w:noProof/>
          </w:rPr>
          <w:t>Did the successful applicant require a work trial?</w:t>
        </w:r>
        <w:r>
          <w:rPr>
            <w:noProof/>
            <w:webHidden/>
          </w:rPr>
          <w:tab/>
        </w:r>
        <w:r>
          <w:rPr>
            <w:noProof/>
            <w:webHidden/>
          </w:rPr>
          <w:fldChar w:fldCharType="begin"/>
        </w:r>
        <w:r>
          <w:rPr>
            <w:noProof/>
            <w:webHidden/>
          </w:rPr>
          <w:instrText xml:space="preserve"> PAGEREF _Toc191564738 \h </w:instrText>
        </w:r>
        <w:r>
          <w:rPr>
            <w:noProof/>
            <w:webHidden/>
          </w:rPr>
        </w:r>
        <w:r>
          <w:rPr>
            <w:noProof/>
            <w:webHidden/>
          </w:rPr>
          <w:fldChar w:fldCharType="separate"/>
        </w:r>
        <w:r>
          <w:rPr>
            <w:noProof/>
            <w:webHidden/>
          </w:rPr>
          <w:t>9</w:t>
        </w:r>
        <w:r>
          <w:rPr>
            <w:noProof/>
            <w:webHidden/>
          </w:rPr>
          <w:fldChar w:fldCharType="end"/>
        </w:r>
      </w:hyperlink>
    </w:p>
    <w:p w14:paraId="06158865" w14:textId="6A6275AD"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39" w:history="1">
        <w:r w:rsidRPr="002218EE">
          <w:rPr>
            <w:rStyle w:val="Hyperlink"/>
            <w:noProof/>
          </w:rPr>
          <w:t>Conclusion</w:t>
        </w:r>
        <w:r>
          <w:rPr>
            <w:noProof/>
            <w:webHidden/>
          </w:rPr>
          <w:tab/>
        </w:r>
        <w:r>
          <w:rPr>
            <w:noProof/>
            <w:webHidden/>
          </w:rPr>
          <w:fldChar w:fldCharType="begin"/>
        </w:r>
        <w:r>
          <w:rPr>
            <w:noProof/>
            <w:webHidden/>
          </w:rPr>
          <w:instrText xml:space="preserve"> PAGEREF _Toc191564739 \h </w:instrText>
        </w:r>
        <w:r>
          <w:rPr>
            <w:noProof/>
            <w:webHidden/>
          </w:rPr>
        </w:r>
        <w:r>
          <w:rPr>
            <w:noProof/>
            <w:webHidden/>
          </w:rPr>
          <w:fldChar w:fldCharType="separate"/>
        </w:r>
        <w:r>
          <w:rPr>
            <w:noProof/>
            <w:webHidden/>
          </w:rPr>
          <w:t>11</w:t>
        </w:r>
        <w:r>
          <w:rPr>
            <w:noProof/>
            <w:webHidden/>
          </w:rPr>
          <w:fldChar w:fldCharType="end"/>
        </w:r>
      </w:hyperlink>
    </w:p>
    <w:p w14:paraId="031E4F1B" w14:textId="7C545AE3" w:rsidR="0019401D" w:rsidRDefault="0019401D">
      <w:pPr>
        <w:pStyle w:val="TOC1"/>
        <w:tabs>
          <w:tab w:val="right" w:leader="dot" w:pos="9016"/>
        </w:tabs>
        <w:rPr>
          <w:rFonts w:asciiTheme="minorHAnsi" w:eastAsiaTheme="minorEastAsia" w:hAnsiTheme="minorHAnsi"/>
          <w:b w:val="0"/>
          <w:noProof/>
          <w:color w:val="auto"/>
          <w:kern w:val="2"/>
          <w:sz w:val="24"/>
          <w:szCs w:val="24"/>
          <w:lang w:eastAsia="en-AU"/>
          <w14:ligatures w14:val="standardContextual"/>
        </w:rPr>
      </w:pPr>
      <w:hyperlink w:anchor="_Toc191564740" w:history="1">
        <w:r w:rsidRPr="002218EE">
          <w:rPr>
            <w:rStyle w:val="Hyperlink"/>
            <w:noProof/>
          </w:rPr>
          <w:t>Methodology notes</w:t>
        </w:r>
        <w:r>
          <w:rPr>
            <w:noProof/>
            <w:webHidden/>
          </w:rPr>
          <w:tab/>
        </w:r>
        <w:r>
          <w:rPr>
            <w:noProof/>
            <w:webHidden/>
          </w:rPr>
          <w:fldChar w:fldCharType="begin"/>
        </w:r>
        <w:r>
          <w:rPr>
            <w:noProof/>
            <w:webHidden/>
          </w:rPr>
          <w:instrText xml:space="preserve"> PAGEREF _Toc191564740 \h </w:instrText>
        </w:r>
        <w:r>
          <w:rPr>
            <w:noProof/>
            <w:webHidden/>
          </w:rPr>
        </w:r>
        <w:r>
          <w:rPr>
            <w:noProof/>
            <w:webHidden/>
          </w:rPr>
          <w:fldChar w:fldCharType="separate"/>
        </w:r>
        <w:r>
          <w:rPr>
            <w:noProof/>
            <w:webHidden/>
          </w:rPr>
          <w:t>12</w:t>
        </w:r>
        <w:r>
          <w:rPr>
            <w:noProof/>
            <w:webHidden/>
          </w:rPr>
          <w:fldChar w:fldCharType="end"/>
        </w:r>
      </w:hyperlink>
    </w:p>
    <w:p w14:paraId="3CCD6C11" w14:textId="3C6AE328" w:rsidR="0019401D" w:rsidRDefault="0019401D">
      <w:pPr>
        <w:pStyle w:val="TOC2"/>
        <w:tabs>
          <w:tab w:val="right" w:leader="dot" w:pos="9016"/>
        </w:tabs>
        <w:rPr>
          <w:rFonts w:asciiTheme="minorHAnsi" w:eastAsiaTheme="minorEastAsia" w:hAnsiTheme="minorHAnsi"/>
          <w:noProof/>
          <w:kern w:val="2"/>
          <w:sz w:val="24"/>
          <w:szCs w:val="24"/>
          <w:lang w:eastAsia="en-AU"/>
          <w14:ligatures w14:val="standardContextual"/>
        </w:rPr>
      </w:pPr>
      <w:hyperlink w:anchor="_Toc191564741" w:history="1">
        <w:r w:rsidRPr="002218EE">
          <w:rPr>
            <w:rStyle w:val="Hyperlink"/>
            <w:noProof/>
            <w:lang w:val="en-GB"/>
          </w:rPr>
          <w:t>REOS</w:t>
        </w:r>
        <w:r>
          <w:rPr>
            <w:noProof/>
            <w:webHidden/>
          </w:rPr>
          <w:tab/>
        </w:r>
        <w:r>
          <w:rPr>
            <w:noProof/>
            <w:webHidden/>
          </w:rPr>
          <w:fldChar w:fldCharType="begin"/>
        </w:r>
        <w:r>
          <w:rPr>
            <w:noProof/>
            <w:webHidden/>
          </w:rPr>
          <w:instrText xml:space="preserve"> PAGEREF _Toc191564741 \h </w:instrText>
        </w:r>
        <w:r>
          <w:rPr>
            <w:noProof/>
            <w:webHidden/>
          </w:rPr>
        </w:r>
        <w:r>
          <w:rPr>
            <w:noProof/>
            <w:webHidden/>
          </w:rPr>
          <w:fldChar w:fldCharType="separate"/>
        </w:r>
        <w:r>
          <w:rPr>
            <w:noProof/>
            <w:webHidden/>
          </w:rPr>
          <w:t>12</w:t>
        </w:r>
        <w:r>
          <w:rPr>
            <w:noProof/>
            <w:webHidden/>
          </w:rPr>
          <w:fldChar w:fldCharType="end"/>
        </w:r>
      </w:hyperlink>
    </w:p>
    <w:p w14:paraId="2FB796EE" w14:textId="5813EBDE" w:rsidR="0019401D" w:rsidRDefault="0019401D">
      <w:pPr>
        <w:pStyle w:val="TOC3"/>
        <w:rPr>
          <w:rFonts w:asciiTheme="minorHAnsi" w:eastAsiaTheme="minorEastAsia" w:hAnsiTheme="minorHAnsi"/>
          <w:noProof/>
          <w:kern w:val="2"/>
          <w:sz w:val="24"/>
          <w:szCs w:val="24"/>
          <w:lang w:eastAsia="en-AU"/>
          <w14:ligatures w14:val="standardContextual"/>
        </w:rPr>
      </w:pPr>
      <w:hyperlink w:anchor="_Toc191564742" w:history="1">
        <w:r w:rsidRPr="002218EE">
          <w:rPr>
            <w:rStyle w:val="Hyperlink"/>
            <w:noProof/>
          </w:rPr>
          <w:t>Additional modules</w:t>
        </w:r>
        <w:r>
          <w:rPr>
            <w:noProof/>
            <w:webHidden/>
          </w:rPr>
          <w:tab/>
        </w:r>
        <w:r>
          <w:rPr>
            <w:noProof/>
            <w:webHidden/>
          </w:rPr>
          <w:fldChar w:fldCharType="begin"/>
        </w:r>
        <w:r>
          <w:rPr>
            <w:noProof/>
            <w:webHidden/>
          </w:rPr>
          <w:instrText xml:space="preserve"> PAGEREF _Toc191564742 \h </w:instrText>
        </w:r>
        <w:r>
          <w:rPr>
            <w:noProof/>
            <w:webHidden/>
          </w:rPr>
        </w:r>
        <w:r>
          <w:rPr>
            <w:noProof/>
            <w:webHidden/>
          </w:rPr>
          <w:fldChar w:fldCharType="separate"/>
        </w:r>
        <w:r>
          <w:rPr>
            <w:noProof/>
            <w:webHidden/>
          </w:rPr>
          <w:t>12</w:t>
        </w:r>
        <w:r>
          <w:rPr>
            <w:noProof/>
            <w:webHidden/>
          </w:rPr>
          <w:fldChar w:fldCharType="end"/>
        </w:r>
      </w:hyperlink>
    </w:p>
    <w:p w14:paraId="3125EF45" w14:textId="1DCBE8A6" w:rsidR="0019401D" w:rsidRDefault="0019401D">
      <w:pPr>
        <w:pStyle w:val="TOC3"/>
        <w:rPr>
          <w:rFonts w:asciiTheme="minorHAnsi" w:eastAsiaTheme="minorEastAsia" w:hAnsiTheme="minorHAnsi"/>
          <w:noProof/>
          <w:kern w:val="2"/>
          <w:sz w:val="24"/>
          <w:szCs w:val="24"/>
          <w:lang w:eastAsia="en-AU"/>
          <w14:ligatures w14:val="standardContextual"/>
        </w:rPr>
      </w:pPr>
      <w:hyperlink w:anchor="_Toc191564743" w:history="1">
        <w:r w:rsidRPr="002218EE">
          <w:rPr>
            <w:rStyle w:val="Hyperlink"/>
            <w:noProof/>
          </w:rPr>
          <w:t>Technical notes</w:t>
        </w:r>
        <w:r>
          <w:rPr>
            <w:noProof/>
            <w:webHidden/>
          </w:rPr>
          <w:tab/>
        </w:r>
        <w:r>
          <w:rPr>
            <w:noProof/>
            <w:webHidden/>
          </w:rPr>
          <w:fldChar w:fldCharType="begin"/>
        </w:r>
        <w:r>
          <w:rPr>
            <w:noProof/>
            <w:webHidden/>
          </w:rPr>
          <w:instrText xml:space="preserve"> PAGEREF _Toc191564743 \h </w:instrText>
        </w:r>
        <w:r>
          <w:rPr>
            <w:noProof/>
            <w:webHidden/>
          </w:rPr>
        </w:r>
        <w:r>
          <w:rPr>
            <w:noProof/>
            <w:webHidden/>
          </w:rPr>
          <w:fldChar w:fldCharType="separate"/>
        </w:r>
        <w:r>
          <w:rPr>
            <w:noProof/>
            <w:webHidden/>
          </w:rPr>
          <w:t>13</w:t>
        </w:r>
        <w:r>
          <w:rPr>
            <w:noProof/>
            <w:webHidden/>
          </w:rPr>
          <w:fldChar w:fldCharType="end"/>
        </w:r>
      </w:hyperlink>
    </w:p>
    <w:p w14:paraId="2832C9E3" w14:textId="352FF2B7" w:rsidR="00B11937" w:rsidRPr="000110A6" w:rsidRDefault="00B11937" w:rsidP="006F14E0">
      <w:pPr>
        <w:spacing w:after="160" w:line="259" w:lineRule="auto"/>
      </w:pPr>
      <w:r w:rsidRPr="000110A6">
        <w:fldChar w:fldCharType="end"/>
      </w:r>
      <w:r w:rsidRPr="000110A6">
        <w:br w:type="page"/>
      </w:r>
    </w:p>
    <w:p w14:paraId="4159D79C" w14:textId="307CD804" w:rsidR="001A22A8" w:rsidRPr="000110A6" w:rsidRDefault="00C676DA" w:rsidP="001F36D6">
      <w:pPr>
        <w:pStyle w:val="Heading1"/>
      </w:pPr>
      <w:bookmarkStart w:id="2" w:name="_Toc191564728"/>
      <w:r w:rsidRPr="000110A6">
        <w:lastRenderedPageBreak/>
        <w:t>Youth jobseekers</w:t>
      </w:r>
      <w:bookmarkEnd w:id="2"/>
    </w:p>
    <w:p w14:paraId="10F0B00C" w14:textId="4079EB14" w:rsidR="0088237E" w:rsidRPr="000110A6" w:rsidRDefault="00AA161D" w:rsidP="00C051C3">
      <w:pPr>
        <w:pStyle w:val="Heading2"/>
      </w:pPr>
      <w:bookmarkStart w:id="3" w:name="_Toc191564729"/>
      <w:r w:rsidRPr="000110A6">
        <w:t>Introduction</w:t>
      </w:r>
      <w:bookmarkEnd w:id="3"/>
    </w:p>
    <w:p w14:paraId="6D633715" w14:textId="3CA894E4" w:rsidR="00FA0868" w:rsidRPr="000110A6" w:rsidRDefault="00FA0868" w:rsidP="1E26AC6D">
      <w:r w:rsidRPr="1E26AC6D">
        <w:t xml:space="preserve">The transition from education to employment is a critical phase for young people and this process is </w:t>
      </w:r>
      <w:r w:rsidRPr="1E26AC6D">
        <w:rPr>
          <w:i/>
          <w:iCs/>
        </w:rPr>
        <w:t>everyone’s core business</w:t>
      </w:r>
      <w:r w:rsidRPr="1E26AC6D">
        <w:rPr>
          <w:rStyle w:val="FootnoteReference"/>
          <w:i/>
          <w:iCs/>
        </w:rPr>
        <w:footnoteReference w:id="2"/>
      </w:r>
      <w:r w:rsidRPr="1E26AC6D">
        <w:t xml:space="preserve"> to support a smooth transition for young people. While young job applicants often bring enthusiasm, creativity and fresh perspectives, employers may encounter challenges related to their skills, work experience and other jobs requirements. Many studies have indicated that young people face several challenges transitioning from education to work and identified several risk factors related to unsuccessful shifts in employment</w:t>
      </w:r>
      <w:r w:rsidR="00EF491F" w:rsidRPr="1E26AC6D">
        <w:t>.</w:t>
      </w:r>
      <w:r w:rsidRPr="1E26AC6D">
        <w:rPr>
          <w:rStyle w:val="FootnoteReference"/>
        </w:rPr>
        <w:footnoteReference w:id="3"/>
      </w:r>
      <w:r w:rsidR="00EF491F" w:rsidRPr="1E26AC6D">
        <w:t xml:space="preserve"> </w:t>
      </w:r>
      <w:r w:rsidRPr="1E26AC6D">
        <w:t xml:space="preserve">With the youth unemployment rate now </w:t>
      </w:r>
      <w:r w:rsidR="00231D43" w:rsidRPr="1E26AC6D">
        <w:t xml:space="preserve">at </w:t>
      </w:r>
      <w:r w:rsidRPr="1E26AC6D">
        <w:t>9 per cent</w:t>
      </w:r>
      <w:r w:rsidR="007C30E5" w:rsidRPr="1E26AC6D">
        <w:rPr>
          <w:rStyle w:val="FootnoteReference"/>
        </w:rPr>
        <w:footnoteReference w:id="4"/>
      </w:r>
      <w:r w:rsidRPr="1E26AC6D">
        <w:t xml:space="preserve"> (for people aged between 15-24 years)</w:t>
      </w:r>
      <w:r w:rsidR="00A82AA2" w:rsidRPr="1E26AC6D">
        <w:t xml:space="preserve">, more than double the national unemployment </w:t>
      </w:r>
      <w:r w:rsidR="00C64F28" w:rsidRPr="1E26AC6D">
        <w:t>rate</w:t>
      </w:r>
      <w:r w:rsidR="00A82AA2" w:rsidRPr="1E26AC6D">
        <w:t xml:space="preserve"> (4</w:t>
      </w:r>
      <w:r w:rsidR="007768D1" w:rsidRPr="1E26AC6D">
        <w:t xml:space="preserve"> per cent</w:t>
      </w:r>
      <w:r w:rsidR="00A82AA2" w:rsidRPr="1E26AC6D">
        <w:t>)</w:t>
      </w:r>
      <w:r w:rsidR="00D04EE7" w:rsidRPr="1E26AC6D">
        <w:t>,</w:t>
      </w:r>
      <w:r w:rsidR="00A82AA2" w:rsidRPr="1E26AC6D">
        <w:rPr>
          <w:rStyle w:val="FootnoteReference"/>
        </w:rPr>
        <w:footnoteReference w:id="5"/>
      </w:r>
      <w:r w:rsidRPr="1E26AC6D">
        <w:t xml:space="preserve"> and </w:t>
      </w:r>
      <w:r w:rsidR="00FF4A72" w:rsidRPr="1E26AC6D">
        <w:t>a rising</w:t>
      </w:r>
      <w:r w:rsidRPr="1E26AC6D">
        <w:t xml:space="preserve"> number of young people considered not in employment, education, or training (NEET),</w:t>
      </w:r>
      <w:r w:rsidR="00F07FBB" w:rsidRPr="1E26AC6D">
        <w:rPr>
          <w:rStyle w:val="FootnoteReference"/>
        </w:rPr>
        <w:footnoteReference w:id="6"/>
      </w:r>
      <w:r w:rsidRPr="1E26AC6D">
        <w:t xml:space="preserve"> the transition </w:t>
      </w:r>
      <w:r w:rsidR="004F78C5" w:rsidRPr="1E26AC6D">
        <w:t>has become</w:t>
      </w:r>
      <w:r w:rsidR="003F1B3D" w:rsidRPr="1E26AC6D">
        <w:t xml:space="preserve"> even</w:t>
      </w:r>
      <w:r w:rsidRPr="1E26AC6D">
        <w:t xml:space="preserve"> more difficult.</w:t>
      </w:r>
    </w:p>
    <w:p w14:paraId="4F36D505" w14:textId="6F42291D" w:rsidR="002B6E23" w:rsidRPr="000110A6" w:rsidRDefault="005F432A" w:rsidP="1E26AC6D">
      <w:pPr>
        <w:rPr>
          <w:u w:val="single"/>
        </w:rPr>
      </w:pPr>
      <w:r w:rsidRPr="1E26AC6D">
        <w:t>In addition, l</w:t>
      </w:r>
      <w:r w:rsidR="00A82AA2" w:rsidRPr="1E26AC6D">
        <w:t>abour market outcomes for young people are more sensitive to economic downturns and recoveries. According to e61</w:t>
      </w:r>
      <w:r w:rsidR="00D739AA" w:rsidRPr="1E26AC6D">
        <w:t xml:space="preserve"> Institute on Vulnerable Youth,</w:t>
      </w:r>
      <w:r w:rsidR="00F07FBB" w:rsidRPr="1E26AC6D">
        <w:rPr>
          <w:rStyle w:val="FootnoteReference"/>
        </w:rPr>
        <w:footnoteReference w:id="7"/>
      </w:r>
      <w:r w:rsidR="00D739AA" w:rsidRPr="1E26AC6D">
        <w:t xml:space="preserve"> </w:t>
      </w:r>
      <w:r w:rsidR="00FA51BB" w:rsidRPr="1E26AC6D">
        <w:t xml:space="preserve">a growing number of </w:t>
      </w:r>
      <w:r w:rsidR="00A82AA2" w:rsidRPr="1E26AC6D">
        <w:t xml:space="preserve">young people </w:t>
      </w:r>
      <w:r w:rsidR="00FA51BB" w:rsidRPr="1E26AC6D">
        <w:t>are working</w:t>
      </w:r>
      <w:r w:rsidR="00A82AA2" w:rsidRPr="1E26AC6D">
        <w:t xml:space="preserve"> in lower</w:t>
      </w:r>
      <w:r w:rsidR="00573787" w:rsidRPr="1E26AC6D">
        <w:t>-</w:t>
      </w:r>
      <w:r w:rsidR="00A82AA2" w:rsidRPr="1E26AC6D">
        <w:t>skilled service roles</w:t>
      </w:r>
      <w:r w:rsidRPr="1E26AC6D">
        <w:t>,</w:t>
      </w:r>
      <w:r w:rsidR="00A82AA2" w:rsidRPr="1E26AC6D">
        <w:rPr>
          <w:rStyle w:val="FootnoteReference"/>
        </w:rPr>
        <w:footnoteReference w:id="8"/>
      </w:r>
      <w:r w:rsidRPr="1E26AC6D">
        <w:t xml:space="preserve"> with the highest share in these </w:t>
      </w:r>
      <w:r w:rsidR="006866C8" w:rsidRPr="1E26AC6D">
        <w:t>jobs.</w:t>
      </w:r>
      <w:r w:rsidRPr="1E26AC6D">
        <w:t xml:space="preserve"> </w:t>
      </w:r>
      <w:r w:rsidR="00292178" w:rsidRPr="1E26AC6D">
        <w:t xml:space="preserve">This </w:t>
      </w:r>
      <w:r w:rsidRPr="1E26AC6D">
        <w:t>reflect</w:t>
      </w:r>
      <w:r w:rsidR="00292178" w:rsidRPr="1E26AC6D">
        <w:t>s a trend of</w:t>
      </w:r>
      <w:r w:rsidRPr="1E26AC6D">
        <w:t xml:space="preserve"> young people taking </w:t>
      </w:r>
      <w:r w:rsidR="00B74D74" w:rsidRPr="1E26AC6D">
        <w:t>on more</w:t>
      </w:r>
      <w:r w:rsidRPr="1E26AC6D">
        <w:t xml:space="preserve"> part-time </w:t>
      </w:r>
      <w:r w:rsidR="00B74D74" w:rsidRPr="1E26AC6D">
        <w:t>work</w:t>
      </w:r>
      <w:r w:rsidRPr="1E26AC6D">
        <w:t xml:space="preserve"> alongside further education or as their first jobs after completing secondary education</w:t>
      </w:r>
      <w:r w:rsidR="00F07FBB" w:rsidRPr="1E26AC6D">
        <w:t>.</w:t>
      </w:r>
      <w:r w:rsidRPr="1E26AC6D">
        <w:rPr>
          <w:rStyle w:val="FootnoteReference"/>
        </w:rPr>
        <w:footnoteReference w:id="9"/>
      </w:r>
    </w:p>
    <w:p w14:paraId="07F7D791" w14:textId="4563B567" w:rsidR="00AF06B1" w:rsidRPr="000110A6" w:rsidRDefault="00AF06B1" w:rsidP="1E26AC6D">
      <w:r w:rsidRPr="1E26AC6D">
        <w:t xml:space="preserve">In response to the challenges faced by young people </w:t>
      </w:r>
      <w:r w:rsidR="00F133CB" w:rsidRPr="1E26AC6D">
        <w:t>entering the workforce</w:t>
      </w:r>
      <w:r w:rsidR="00C0595A" w:rsidRPr="1E26AC6D">
        <w:t xml:space="preserve"> and help improving employment outcome of young people</w:t>
      </w:r>
      <w:r w:rsidRPr="1E26AC6D">
        <w:t xml:space="preserve">, </w:t>
      </w:r>
      <w:bookmarkStart w:id="4" w:name="_Int_zpw41T7v"/>
      <w:r w:rsidRPr="1E26AC6D">
        <w:t>Jobs</w:t>
      </w:r>
      <w:bookmarkEnd w:id="4"/>
      <w:r w:rsidRPr="1E26AC6D">
        <w:t xml:space="preserve"> and Skills Australia, as part of its </w:t>
      </w:r>
      <w:r w:rsidRPr="1E26AC6D">
        <w:rPr>
          <w:i/>
          <w:iCs/>
        </w:rPr>
        <w:t>Recruitment Experiences and Outlook Survey (REOS)</w:t>
      </w:r>
      <w:r w:rsidRPr="1E26AC6D">
        <w:t xml:space="preserve">, </w:t>
      </w:r>
      <w:r w:rsidR="00C0595A" w:rsidRPr="1E26AC6D">
        <w:t xml:space="preserve">run an additional module to </w:t>
      </w:r>
      <w:r w:rsidRPr="1E26AC6D">
        <w:t>ask employers about their experiences in hiring a young jobseeker aged 15 to 24 years. Data was collected from employers across Australia on their experiences with young job applicants</w:t>
      </w:r>
      <w:r w:rsidR="00C31125" w:rsidRPr="1E26AC6D">
        <w:t>,</w:t>
      </w:r>
      <w:r w:rsidR="00F35414" w:rsidRPr="1E26AC6D">
        <w:t xml:space="preserve"> including</w:t>
      </w:r>
      <w:r w:rsidR="0015287E" w:rsidRPr="1E26AC6D">
        <w:t xml:space="preserve"> factors contributing to</w:t>
      </w:r>
      <w:r w:rsidR="00ED297D" w:rsidRPr="1E26AC6D">
        <w:t xml:space="preserve"> successful and unsuccessful </w:t>
      </w:r>
      <w:r w:rsidR="00744E54" w:rsidRPr="1E26AC6D">
        <w:t xml:space="preserve">job placements </w:t>
      </w:r>
      <w:r w:rsidR="006E2AB0" w:rsidRPr="1E26AC6D">
        <w:t>of young jobseekers</w:t>
      </w:r>
      <w:r w:rsidRPr="1E26AC6D">
        <w:t xml:space="preserve"> and the kinds of programs employers typically used to assist successful young job applicants into the workforce. </w:t>
      </w:r>
    </w:p>
    <w:p w14:paraId="26653C40" w14:textId="77777777" w:rsidR="004A2D98" w:rsidRDefault="00AB5E66" w:rsidP="1E26AC6D">
      <w:r w:rsidRPr="1E26AC6D">
        <w:t>While there are not many survey</w:t>
      </w:r>
      <w:r w:rsidR="004567FA" w:rsidRPr="1E26AC6D">
        <w:t xml:space="preserve">s about young job applicants from employers’ perspective, this module </w:t>
      </w:r>
      <w:r w:rsidR="003C16B6" w:rsidRPr="1E26AC6D">
        <w:t>is important</w:t>
      </w:r>
      <w:r w:rsidR="00BA7DBC" w:rsidRPr="1E26AC6D">
        <w:t xml:space="preserve"> as</w:t>
      </w:r>
      <w:r w:rsidR="00300F60" w:rsidRPr="1E26AC6D">
        <w:t xml:space="preserve"> </w:t>
      </w:r>
      <w:r w:rsidR="003C16B6" w:rsidRPr="1E26AC6D">
        <w:t>it captures</w:t>
      </w:r>
      <w:r w:rsidR="00300F60" w:rsidRPr="1E26AC6D">
        <w:t xml:space="preserve"> </w:t>
      </w:r>
      <w:r w:rsidR="00BA7DBC" w:rsidRPr="1E26AC6D">
        <w:t xml:space="preserve">their </w:t>
      </w:r>
      <w:r w:rsidR="0018158E" w:rsidRPr="1E26AC6D">
        <w:t>view on</w:t>
      </w:r>
      <w:r w:rsidR="003C16B6" w:rsidRPr="1E26AC6D">
        <w:t xml:space="preserve"> young</w:t>
      </w:r>
      <w:r w:rsidR="00A67959" w:rsidRPr="1E26AC6D">
        <w:t xml:space="preserve"> jobseekers</w:t>
      </w:r>
      <w:r w:rsidR="0018158E" w:rsidRPr="1E26AC6D">
        <w:t>, providing</w:t>
      </w:r>
      <w:r w:rsidR="00300F60" w:rsidRPr="1E26AC6D">
        <w:t xml:space="preserve"> a </w:t>
      </w:r>
      <w:r w:rsidR="00A67959" w:rsidRPr="1E26AC6D">
        <w:t xml:space="preserve">more </w:t>
      </w:r>
      <w:r w:rsidR="00300F60" w:rsidRPr="1E26AC6D">
        <w:t>comp</w:t>
      </w:r>
      <w:r w:rsidR="00EB6403" w:rsidRPr="1E26AC6D">
        <w:t>lete</w:t>
      </w:r>
      <w:r w:rsidR="00300F60" w:rsidRPr="1E26AC6D">
        <w:t xml:space="preserve"> picture about youth employment from both sides.</w:t>
      </w:r>
      <w:r w:rsidR="000B48E2" w:rsidRPr="1E26AC6D">
        <w:rPr>
          <w:rStyle w:val="FootnoteReference"/>
        </w:rPr>
        <w:footnoteReference w:id="10"/>
      </w:r>
      <w:r w:rsidRPr="1E26AC6D">
        <w:t xml:space="preserve"> </w:t>
      </w:r>
    </w:p>
    <w:p w14:paraId="4A158C73" w14:textId="22D37CBE" w:rsidR="00AF06B1" w:rsidRPr="000110A6" w:rsidRDefault="00C3395F" w:rsidP="1E26AC6D">
      <w:r w:rsidRPr="1E26AC6D">
        <w:t>Results from the module w</w:t>
      </w:r>
      <w:r w:rsidR="004A2D98">
        <w:t>ere</w:t>
      </w:r>
      <w:r w:rsidRPr="1E26AC6D">
        <w:t xml:space="preserve"> </w:t>
      </w:r>
      <w:r w:rsidR="00AF06B1" w:rsidRPr="1E26AC6D">
        <w:t>present</w:t>
      </w:r>
      <w:r w:rsidR="006603AD" w:rsidRPr="1E26AC6D">
        <w:t>ed in this report</w:t>
      </w:r>
      <w:r w:rsidR="0038337B" w:rsidRPr="1E26AC6D">
        <w:t xml:space="preserve"> to reflect</w:t>
      </w:r>
      <w:r w:rsidR="00AF06B1" w:rsidRPr="1E26AC6D">
        <w:t xml:space="preserve"> some notable experiences employers had when hiring young people. The </w:t>
      </w:r>
      <w:r w:rsidR="0038337B" w:rsidRPr="1E26AC6D">
        <w:t>report</w:t>
      </w:r>
      <w:r w:rsidR="00AF06B1" w:rsidRPr="1E26AC6D">
        <w:t xml:space="preserve"> also demonstrates findings about some of the skills and qualities employers value the most from young applicants and the usual challenges faced during the recruitment process when hiring young people. Understanding employers’ experiences with young job applicants is crucial to bridging the gap between education systems, workforce expectations and successful career pathways for young people.</w:t>
      </w:r>
    </w:p>
    <w:p w14:paraId="17B4CE53" w14:textId="03A37388" w:rsidR="000A0DCF" w:rsidRPr="000110A6" w:rsidRDefault="000A0DCF" w:rsidP="000A0DCF">
      <w:pPr>
        <w:pStyle w:val="Heading2"/>
      </w:pPr>
      <w:bookmarkStart w:id="5" w:name="_Toc191564730"/>
      <w:r w:rsidRPr="000110A6">
        <w:t>Key Findings</w:t>
      </w:r>
      <w:bookmarkEnd w:id="5"/>
    </w:p>
    <w:p w14:paraId="6B12482F" w14:textId="77777777" w:rsidR="000A0DCF" w:rsidRPr="000110A6" w:rsidRDefault="000A0DCF" w:rsidP="000A0DCF"/>
    <w:p w14:paraId="5046113B" w14:textId="77777777" w:rsidR="000A0DCF" w:rsidRPr="000110A6" w:rsidRDefault="000A0DCF" w:rsidP="000A0DCF">
      <w:pPr>
        <w:pStyle w:val="ListParagraph"/>
        <w:numPr>
          <w:ilvl w:val="0"/>
          <w:numId w:val="19"/>
        </w:numPr>
        <w:spacing w:after="160" w:line="259" w:lineRule="auto"/>
      </w:pPr>
      <w:r w:rsidRPr="000110A6">
        <w:t>At the completion of the module, 2,502 employers had been asked if they had young applicants (aged between 15 to 24 years) over the last 12 months. Of these, 1,454 or 58% reported having young applicants.</w:t>
      </w:r>
    </w:p>
    <w:p w14:paraId="2B0FF3B4" w14:textId="0DBD13D7" w:rsidR="000A0DCF" w:rsidRPr="000110A6" w:rsidRDefault="000A0DCF" w:rsidP="000A0DCF">
      <w:pPr>
        <w:pStyle w:val="ListParagraph"/>
        <w:numPr>
          <w:ilvl w:val="0"/>
          <w:numId w:val="19"/>
        </w:numPr>
        <w:spacing w:after="160" w:line="259" w:lineRule="auto"/>
      </w:pPr>
      <w:r w:rsidRPr="000110A6">
        <w:t>8</w:t>
      </w:r>
      <w:r w:rsidR="00EA2E5B">
        <w:t>2</w:t>
      </w:r>
      <w:r w:rsidRPr="000110A6">
        <w:t>%</w:t>
      </w:r>
      <w:r w:rsidR="00704C24" w:rsidRPr="000110A6">
        <w:t xml:space="preserve"> </w:t>
      </w:r>
      <w:r w:rsidR="000730F8" w:rsidRPr="000110A6">
        <w:t xml:space="preserve">of employers </w:t>
      </w:r>
      <w:r w:rsidR="006E5006" w:rsidRPr="000110A6">
        <w:t>who had</w:t>
      </w:r>
      <w:r w:rsidR="000730F8" w:rsidRPr="000110A6">
        <w:t xml:space="preserve"> applica</w:t>
      </w:r>
      <w:r w:rsidR="004E2AF3" w:rsidRPr="000110A6">
        <w:t>tions from young people</w:t>
      </w:r>
      <w:r w:rsidR="000730F8" w:rsidRPr="000110A6">
        <w:t xml:space="preserve"> </w:t>
      </w:r>
      <w:r w:rsidR="00F22212" w:rsidRPr="000110A6">
        <w:t>end</w:t>
      </w:r>
      <w:r w:rsidR="001515E7" w:rsidRPr="000110A6">
        <w:t>ed</w:t>
      </w:r>
      <w:r w:rsidR="006E5006" w:rsidRPr="000110A6">
        <w:t xml:space="preserve"> </w:t>
      </w:r>
      <w:r w:rsidR="00F22212" w:rsidRPr="000110A6">
        <w:t xml:space="preserve">up hiring at least </w:t>
      </w:r>
      <w:r w:rsidR="008F0CDD" w:rsidRPr="000110A6">
        <w:t>one</w:t>
      </w:r>
      <w:r w:rsidR="00F246E6" w:rsidRPr="000110A6">
        <w:t xml:space="preserve"> young person</w:t>
      </w:r>
      <w:r w:rsidR="00F22212" w:rsidRPr="000110A6">
        <w:t>. M</w:t>
      </w:r>
      <w:r w:rsidRPr="000110A6">
        <w:t xml:space="preserve">edium </w:t>
      </w:r>
      <w:r w:rsidR="00F22212" w:rsidRPr="000110A6">
        <w:t xml:space="preserve">and large </w:t>
      </w:r>
      <w:r w:rsidRPr="000110A6">
        <w:t>businesses</w:t>
      </w:r>
      <w:r w:rsidR="00F22212" w:rsidRPr="000110A6">
        <w:t xml:space="preserve"> </w:t>
      </w:r>
      <w:r w:rsidR="00E5267A" w:rsidRPr="000110A6">
        <w:t xml:space="preserve">were more likely to </w:t>
      </w:r>
      <w:r w:rsidR="00F105B4" w:rsidRPr="000110A6">
        <w:t>have</w:t>
      </w:r>
      <w:r w:rsidR="00E5267A" w:rsidRPr="000110A6">
        <w:t xml:space="preserve"> </w:t>
      </w:r>
      <w:r w:rsidR="001447C8" w:rsidRPr="000110A6">
        <w:t xml:space="preserve">a </w:t>
      </w:r>
      <w:r w:rsidR="00F105B4" w:rsidRPr="000110A6">
        <w:t xml:space="preserve">successful </w:t>
      </w:r>
      <w:r w:rsidR="001447C8" w:rsidRPr="000110A6">
        <w:t xml:space="preserve">young </w:t>
      </w:r>
      <w:r w:rsidR="00F105B4" w:rsidRPr="000110A6">
        <w:t>applicant</w:t>
      </w:r>
      <w:r w:rsidR="001311DC" w:rsidRPr="000110A6">
        <w:t xml:space="preserve"> than the small ones</w:t>
      </w:r>
      <w:r w:rsidRPr="000110A6">
        <w:t>.</w:t>
      </w:r>
    </w:p>
    <w:p w14:paraId="55E4358D" w14:textId="54011221" w:rsidR="00D14833" w:rsidRPr="000110A6" w:rsidRDefault="00D14833" w:rsidP="00D14833">
      <w:pPr>
        <w:pStyle w:val="ListParagraph"/>
        <w:numPr>
          <w:ilvl w:val="0"/>
          <w:numId w:val="19"/>
        </w:numPr>
        <w:spacing w:after="160" w:line="259" w:lineRule="auto"/>
      </w:pPr>
      <w:r w:rsidRPr="000110A6">
        <w:t>Some 4</w:t>
      </w:r>
      <w:r w:rsidR="00A36A17">
        <w:t>7</w:t>
      </w:r>
      <w:r w:rsidRPr="000110A6">
        <w:t>% of employers reported that they specifically hired young applicants for their vacancies, while some employers did not target young jobseekers to fill their vacancies or would hire the best candidate for the job (3</w:t>
      </w:r>
      <w:r w:rsidR="00340391">
        <w:t>1</w:t>
      </w:r>
      <w:r w:rsidRPr="000110A6">
        <w:t>% and 2</w:t>
      </w:r>
      <w:r w:rsidR="00340391">
        <w:t>1</w:t>
      </w:r>
      <w:r w:rsidRPr="000110A6">
        <w:t>%</w:t>
      </w:r>
      <w:r w:rsidR="006756C0" w:rsidRPr="000110A6">
        <w:t>,</w:t>
      </w:r>
      <w:r w:rsidRPr="000110A6">
        <w:t xml:space="preserve"> respectively).</w:t>
      </w:r>
    </w:p>
    <w:p w14:paraId="1E05101E" w14:textId="2E2AAD6F" w:rsidR="000A0DCF" w:rsidRPr="000110A6" w:rsidRDefault="000A0DCF" w:rsidP="000A0DCF">
      <w:pPr>
        <w:pStyle w:val="ListParagraph"/>
        <w:numPr>
          <w:ilvl w:val="0"/>
          <w:numId w:val="19"/>
        </w:numPr>
        <w:spacing w:after="160" w:line="259" w:lineRule="auto"/>
      </w:pPr>
      <w:r w:rsidRPr="000110A6">
        <w:t>Some occupations were targeted by young jobseekers, and</w:t>
      </w:r>
      <w:r w:rsidR="007A5388" w:rsidRPr="000110A6">
        <w:t xml:space="preserve"> employers in </w:t>
      </w:r>
      <w:r w:rsidR="00150179" w:rsidRPr="000110A6">
        <w:t>these occupations</w:t>
      </w:r>
      <w:r w:rsidR="0018530A" w:rsidRPr="000110A6">
        <w:t xml:space="preserve"> are more likely to hire </w:t>
      </w:r>
      <w:r w:rsidR="00CF55F1" w:rsidRPr="000110A6">
        <w:t>young people</w:t>
      </w:r>
      <w:r w:rsidR="0034033C" w:rsidRPr="000110A6">
        <w:t xml:space="preserve"> than others</w:t>
      </w:r>
      <w:r w:rsidRPr="000110A6">
        <w:t xml:space="preserve">. The three most common occupations were Sales Workers, </w:t>
      </w:r>
      <w:r w:rsidR="005467DE">
        <w:t xml:space="preserve">Community and Personal Service Workers and </w:t>
      </w:r>
      <w:r w:rsidRPr="000110A6">
        <w:t xml:space="preserve">Labourers. </w:t>
      </w:r>
    </w:p>
    <w:p w14:paraId="53F2DE70" w14:textId="1DFB2A2B" w:rsidR="0046332F" w:rsidRPr="000110A6" w:rsidRDefault="0046332F" w:rsidP="1E26AC6D">
      <w:pPr>
        <w:pStyle w:val="ListParagraph"/>
        <w:numPr>
          <w:ilvl w:val="0"/>
          <w:numId w:val="19"/>
        </w:numPr>
        <w:spacing w:after="160" w:line="259" w:lineRule="auto"/>
      </w:pPr>
      <w:r w:rsidRPr="1E26AC6D">
        <w:t xml:space="preserve">Skills and qualities employers value the most from young jobseekers include the right attitude, </w:t>
      </w:r>
      <w:bookmarkStart w:id="6" w:name="_Int_iL3NeLAi"/>
      <w:r w:rsidRPr="1E26AC6D">
        <w:t>good communication</w:t>
      </w:r>
      <w:bookmarkEnd w:id="6"/>
      <w:r w:rsidRPr="1E26AC6D">
        <w:t xml:space="preserve"> skills and relevant experience for the job. Employers placed the highest value on applicants demonstrating the right attitude (</w:t>
      </w:r>
      <w:r w:rsidR="0016762B">
        <w:t>60</w:t>
      </w:r>
      <w:r w:rsidRPr="1E26AC6D">
        <w:t>%).</w:t>
      </w:r>
    </w:p>
    <w:p w14:paraId="1E1AE30E" w14:textId="38205C45" w:rsidR="000A0DCF" w:rsidRPr="000110A6" w:rsidRDefault="000A0DCF" w:rsidP="1E26AC6D">
      <w:pPr>
        <w:pStyle w:val="ListParagraph"/>
        <w:numPr>
          <w:ilvl w:val="0"/>
          <w:numId w:val="19"/>
        </w:numPr>
        <w:spacing w:after="160" w:line="259" w:lineRule="auto"/>
      </w:pPr>
      <w:r w:rsidRPr="1E26AC6D">
        <w:t>Only 18% of businesses accessed programmes and subsidies when taking on young applicants. The 7</w:t>
      </w:r>
      <w:r w:rsidR="001D119D">
        <w:t>6</w:t>
      </w:r>
      <w:r w:rsidRPr="1E26AC6D">
        <w:t xml:space="preserve">% of </w:t>
      </w:r>
      <w:r w:rsidR="004E2AF3" w:rsidRPr="1E26AC6D">
        <w:t xml:space="preserve">employers </w:t>
      </w:r>
      <w:r w:rsidR="00406587" w:rsidRPr="1E26AC6D">
        <w:t xml:space="preserve">having young applicants ended up hiring at least </w:t>
      </w:r>
      <w:r w:rsidR="008F0CDD" w:rsidRPr="1E26AC6D">
        <w:t>one</w:t>
      </w:r>
      <w:r w:rsidR="00406587" w:rsidRPr="1E26AC6D">
        <w:t xml:space="preserve"> young person for the role</w:t>
      </w:r>
      <w:r w:rsidRPr="1E26AC6D">
        <w:t xml:space="preserve"> without accessing programmes and/or subsidies suggests that the lack of an uptake of program or incentives </w:t>
      </w:r>
      <w:r w:rsidR="00F45BC9" w:rsidRPr="1E26AC6D">
        <w:t>are</w:t>
      </w:r>
      <w:r w:rsidRPr="1E26AC6D">
        <w:t xml:space="preserve"> not impacting the employment of young applicants once they are found suitable to start their employment.</w:t>
      </w:r>
    </w:p>
    <w:p w14:paraId="6A500A27" w14:textId="28A2C6FC" w:rsidR="00F81F73" w:rsidRPr="000110A6" w:rsidRDefault="00F81F73" w:rsidP="000A0DCF">
      <w:pPr>
        <w:pStyle w:val="ListParagraph"/>
        <w:numPr>
          <w:ilvl w:val="0"/>
          <w:numId w:val="19"/>
        </w:numPr>
        <w:spacing w:after="160" w:line="259" w:lineRule="auto"/>
      </w:pPr>
      <w:r w:rsidRPr="000110A6">
        <w:t xml:space="preserve">Recruitment methods used when hiring young people were </w:t>
      </w:r>
      <w:r w:rsidR="008C387A">
        <w:t xml:space="preserve">quite </w:t>
      </w:r>
      <w:r w:rsidR="00E41A64" w:rsidRPr="000110A6">
        <w:t xml:space="preserve">different from the overall recruitment process, where </w:t>
      </w:r>
      <w:r w:rsidR="00A651C9" w:rsidRPr="000110A6">
        <w:rPr>
          <w:i/>
          <w:iCs/>
        </w:rPr>
        <w:t>Internet job boards</w:t>
      </w:r>
      <w:r w:rsidR="008C387A">
        <w:rPr>
          <w:i/>
          <w:iCs/>
        </w:rPr>
        <w:t xml:space="preserve">, </w:t>
      </w:r>
      <w:r w:rsidR="008C387A" w:rsidRPr="000110A6">
        <w:rPr>
          <w:i/>
          <w:iCs/>
        </w:rPr>
        <w:t>Word of mouth</w:t>
      </w:r>
      <w:r w:rsidR="00A651C9" w:rsidRPr="000110A6">
        <w:rPr>
          <w:i/>
          <w:iCs/>
        </w:rPr>
        <w:t xml:space="preserve"> </w:t>
      </w:r>
      <w:r w:rsidR="00A651C9" w:rsidRPr="00021D4A">
        <w:t>and</w:t>
      </w:r>
      <w:r w:rsidR="00A651C9" w:rsidRPr="000110A6">
        <w:rPr>
          <w:i/>
          <w:iCs/>
        </w:rPr>
        <w:t xml:space="preserve"> Jobseekers approached </w:t>
      </w:r>
      <w:r w:rsidR="00A651C9" w:rsidRPr="000110A6">
        <w:t>employers directly</w:t>
      </w:r>
      <w:r w:rsidR="0019572F" w:rsidRPr="000110A6">
        <w:t xml:space="preserve"> were the three most popular methods</w:t>
      </w:r>
      <w:r w:rsidR="00586BFC" w:rsidRPr="000110A6">
        <w:t xml:space="preserve"> used </w:t>
      </w:r>
      <w:r w:rsidR="008F08B7">
        <w:t xml:space="preserve">for </w:t>
      </w:r>
      <w:r w:rsidR="00586BFC" w:rsidRPr="000110A6">
        <w:t xml:space="preserve">recruiting young </w:t>
      </w:r>
      <w:r w:rsidR="0092477B" w:rsidRPr="000110A6">
        <w:t>applicants.</w:t>
      </w:r>
    </w:p>
    <w:p w14:paraId="00727DD4" w14:textId="70F8736D" w:rsidR="00C90BE1" w:rsidRPr="000110A6" w:rsidRDefault="00C90BE1" w:rsidP="1E26AC6D">
      <w:pPr>
        <w:pStyle w:val="ListParagraph"/>
        <w:numPr>
          <w:ilvl w:val="0"/>
          <w:numId w:val="19"/>
        </w:numPr>
        <w:spacing w:after="160" w:line="259" w:lineRule="auto"/>
      </w:pPr>
      <w:r w:rsidRPr="1E26AC6D">
        <w:t>Only 3</w:t>
      </w:r>
      <w:r w:rsidR="00DC0AB2">
        <w:t>4</w:t>
      </w:r>
      <w:r w:rsidRPr="1E26AC6D">
        <w:t xml:space="preserve">% of employers required young job applicants to undertake a work trial. Accommodation and Food Services, </w:t>
      </w:r>
      <w:r w:rsidR="00E4577C">
        <w:t>Other Services</w:t>
      </w:r>
      <w:r w:rsidR="0076723F">
        <w:t>, Manufacturing and Hea</w:t>
      </w:r>
      <w:r w:rsidR="002E11D8">
        <w:t xml:space="preserve">lth Care and Social Assistance </w:t>
      </w:r>
      <w:r w:rsidRPr="1E26AC6D">
        <w:t>were the most common industries where a young job applicant was required to do a work trial.</w:t>
      </w:r>
    </w:p>
    <w:p w14:paraId="4B79E766" w14:textId="77777777" w:rsidR="00C90BE1" w:rsidRPr="000110A6" w:rsidRDefault="00C90BE1" w:rsidP="00611449">
      <w:pPr>
        <w:pStyle w:val="ListParagraph"/>
        <w:spacing w:after="160" w:line="259" w:lineRule="auto"/>
      </w:pPr>
    </w:p>
    <w:p w14:paraId="0ADD7DFF" w14:textId="77777777" w:rsidR="00C676DA" w:rsidRPr="000110A6" w:rsidRDefault="00C676DA" w:rsidP="000A0DCF">
      <w:pPr>
        <w:pStyle w:val="Heading1"/>
      </w:pPr>
    </w:p>
    <w:p w14:paraId="5A349FF3" w14:textId="77777777" w:rsidR="00C676DA" w:rsidRPr="000110A6" w:rsidRDefault="00C676DA" w:rsidP="000A0DCF">
      <w:pPr>
        <w:pStyle w:val="Heading1"/>
      </w:pPr>
    </w:p>
    <w:p w14:paraId="24C96785" w14:textId="77777777" w:rsidR="00C676DA" w:rsidRPr="000110A6" w:rsidRDefault="00C676DA">
      <w:pPr>
        <w:spacing w:after="160" w:line="259" w:lineRule="auto"/>
        <w:rPr>
          <w:rFonts w:eastAsiaTheme="majorEastAsia" w:cstheme="majorBidi"/>
          <w:b/>
          <w:color w:val="4B0885" w:themeColor="text2"/>
          <w:sz w:val="56"/>
          <w:szCs w:val="32"/>
        </w:rPr>
      </w:pPr>
      <w:r w:rsidRPr="000110A6">
        <w:br w:type="page"/>
      </w:r>
    </w:p>
    <w:p w14:paraId="7BED9FC0" w14:textId="146FEC50" w:rsidR="000A0DCF" w:rsidRPr="000110A6" w:rsidRDefault="000A0DCF" w:rsidP="000A0DCF">
      <w:pPr>
        <w:pStyle w:val="Heading1"/>
      </w:pPr>
      <w:bookmarkStart w:id="7" w:name="_Toc191564731"/>
      <w:r w:rsidRPr="000110A6">
        <w:t>Survey Findings</w:t>
      </w:r>
      <w:bookmarkEnd w:id="7"/>
    </w:p>
    <w:p w14:paraId="715C217E" w14:textId="403937EF" w:rsidR="00672029" w:rsidRPr="000110A6" w:rsidRDefault="00672029" w:rsidP="00E4296B">
      <w:pPr>
        <w:pStyle w:val="Heading2"/>
      </w:pPr>
      <w:bookmarkStart w:id="8" w:name="_Toc191564732"/>
      <w:r w:rsidRPr="000110A6">
        <w:t xml:space="preserve">Overview of the </w:t>
      </w:r>
      <w:r w:rsidR="004C418E" w:rsidRPr="000110A6">
        <w:t>Youth module</w:t>
      </w:r>
      <w:bookmarkEnd w:id="8"/>
    </w:p>
    <w:p w14:paraId="6D49160D" w14:textId="650F775D" w:rsidR="00672029" w:rsidRPr="000110A6" w:rsidRDefault="00672029" w:rsidP="00672029">
      <w:r w:rsidRPr="000110A6">
        <w:t>The Youth module was undertaken between June and September 2024 when a temporary set of supplementary questions were added to the REOS</w:t>
      </w:r>
      <w:r w:rsidRPr="000110A6">
        <w:rPr>
          <w:lang w:val="en-GB"/>
        </w:rPr>
        <w:t xml:space="preserve">. During this time interviewers </w:t>
      </w:r>
      <w:r w:rsidRPr="000110A6">
        <w:t xml:space="preserve">spoke with over 2,500 employers who were both directly involved with the recruitment of staff and could recall having at least one young job applicant aged between 15 to 24 years in the previous 12 months. </w:t>
      </w:r>
    </w:p>
    <w:p w14:paraId="65BD4FDD" w14:textId="6C41DDA8" w:rsidR="00672029" w:rsidRPr="000110A6" w:rsidRDefault="00672029" w:rsidP="1E26AC6D">
      <w:pPr>
        <w:pStyle w:val="Bodycopy"/>
      </w:pPr>
      <w:r w:rsidRPr="1E26AC6D">
        <w:t xml:space="preserve">The module was designed to capture employers’ experiences with young job applicants and their expectation from young jobseekers, including a work trial if being selected for the role. The module also captures whether employers were specifically targeting young applicants for certain positions and whether government incentives were used to assist employers hiring young workers. </w:t>
      </w:r>
    </w:p>
    <w:p w14:paraId="68DD3EFF" w14:textId="7A86455C" w:rsidR="00672029" w:rsidRPr="000110A6" w:rsidRDefault="00672029" w:rsidP="1E26AC6D">
      <w:pPr>
        <w:pStyle w:val="Bodycopy"/>
      </w:pPr>
      <w:r w:rsidRPr="1E26AC6D">
        <w:t>A key issue to consider as part of this research is the ability of employers to be able to identify the background characteristics of job applicants, and whether they would know if an applicant was aged between 15 to 24 years. It is important to note</w:t>
      </w:r>
      <w:r w:rsidR="0071386A" w:rsidRPr="1E26AC6D">
        <w:t xml:space="preserve"> that</w:t>
      </w:r>
      <w:r w:rsidRPr="1E26AC6D">
        <w:t xml:space="preserve"> findings in this report reflect the employer perceptions toward young job seekers and experiences when recruiting them. Therefore, some caution is needed when interpreting the results to avoid bias (see the Methodology notes for more information).</w:t>
      </w:r>
    </w:p>
    <w:p w14:paraId="2168E1AE" w14:textId="6B4FD99C" w:rsidR="000A0DCF" w:rsidRPr="000110A6" w:rsidRDefault="000A0DCF" w:rsidP="00E4296B">
      <w:pPr>
        <w:pStyle w:val="Heading2"/>
      </w:pPr>
      <w:bookmarkStart w:id="9" w:name="_Toc191564733"/>
      <w:r w:rsidRPr="000110A6">
        <w:t>Who responded to the survey</w:t>
      </w:r>
      <w:bookmarkEnd w:id="9"/>
    </w:p>
    <w:p w14:paraId="580198D6" w14:textId="77777777" w:rsidR="000A0DCF" w:rsidRPr="000110A6" w:rsidRDefault="000A0DCF" w:rsidP="1E26AC6D">
      <w:r w:rsidRPr="1E26AC6D">
        <w:t>Of the employers that participated in the research, 58% reported having young applicants aged 15-24 years. Large businesses were more likely to report having young applicants (Figure 1).</w:t>
      </w:r>
    </w:p>
    <w:p w14:paraId="06C3D529" w14:textId="547C3BE2" w:rsidR="000A0DCF" w:rsidRPr="000110A6" w:rsidRDefault="000A0DCF" w:rsidP="000A0DCF">
      <w:pPr>
        <w:spacing w:after="120" w:line="240" w:lineRule="auto"/>
        <w:rPr>
          <w:rFonts w:asciiTheme="minorHAnsi" w:hAnsiTheme="minorHAnsi" w:cstheme="minorHAnsi"/>
          <w:b/>
          <w:bCs/>
          <w:sz w:val="20"/>
          <w:szCs w:val="20"/>
        </w:rPr>
      </w:pPr>
      <w:r w:rsidRPr="000110A6">
        <w:rPr>
          <w:rFonts w:asciiTheme="minorHAnsi" w:eastAsia="Times New Roman" w:hAnsiTheme="minorHAnsi" w:cstheme="minorHAnsi"/>
          <w:b/>
          <w:bCs/>
          <w:color w:val="000000"/>
          <w:sz w:val="20"/>
          <w:szCs w:val="20"/>
          <w:lang w:eastAsia="en-AU"/>
        </w:rPr>
        <w:t xml:space="preserve">Figure 1. </w:t>
      </w:r>
      <w:r w:rsidRPr="000110A6">
        <w:rPr>
          <w:rFonts w:asciiTheme="minorHAnsi" w:hAnsiTheme="minorHAnsi" w:cstheme="minorHAnsi"/>
          <w:b/>
          <w:bCs/>
          <w:sz w:val="20"/>
          <w:szCs w:val="20"/>
        </w:rPr>
        <w:t xml:space="preserve">Businesses with a young applicant in the past 12 months, by business size </w:t>
      </w:r>
    </w:p>
    <w:p w14:paraId="1A445FAE" w14:textId="31AA8076" w:rsidR="004464F2" w:rsidRPr="000110A6" w:rsidRDefault="00255B80" w:rsidP="00C2116A">
      <w:pPr>
        <w:jc w:val="center"/>
      </w:pPr>
      <w:r>
        <w:rPr>
          <w:noProof/>
        </w:rPr>
        <w:drawing>
          <wp:inline distT="0" distB="0" distL="0" distR="0" wp14:anchorId="750F0016" wp14:editId="6345CAC9">
            <wp:extent cx="5111750" cy="2491740"/>
            <wp:effectExtent l="0" t="0" r="0" b="3810"/>
            <wp:docPr id="1976264429" name="Chart 1" descr="Column graph showing a breakdown of businesses with a young applicant, by business size, small (below 20 staff), medium (20 to 99 staff) and large (100 or more staff). Proportion yes for each were 54%, 72% and 84%.">
              <a:extLst xmlns:a="http://schemas.openxmlformats.org/drawingml/2006/main">
                <a:ext uri="{FF2B5EF4-FFF2-40B4-BE49-F238E27FC236}">
                  <a16:creationId xmlns:a16="http://schemas.microsoft.com/office/drawing/2014/main" id="{6F6EDBDD-61A1-5BA4-29D9-E845182792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726D60" w14:textId="57A2C3F5" w:rsidR="000A0DCF" w:rsidRPr="000110A6" w:rsidRDefault="000A0DCF" w:rsidP="00C2116A">
      <w:pPr>
        <w:jc w:val="center"/>
      </w:pPr>
      <w:r w:rsidRPr="000110A6">
        <w:rPr>
          <w:i/>
          <w:iCs/>
          <w:sz w:val="20"/>
          <w:szCs w:val="20"/>
        </w:rPr>
        <w:t>Source: Recruitment Experiences and Outlook Survey, the Youth module 2024</w:t>
      </w:r>
    </w:p>
    <w:p w14:paraId="38DC1CBC" w14:textId="77777777" w:rsidR="000A0DCF" w:rsidRPr="000110A6" w:rsidRDefault="000A0DCF" w:rsidP="000A0DCF">
      <w:pPr>
        <w:spacing w:after="120" w:line="240" w:lineRule="auto"/>
        <w:rPr>
          <w:i/>
          <w:iCs/>
          <w:sz w:val="20"/>
          <w:szCs w:val="20"/>
        </w:rPr>
      </w:pPr>
    </w:p>
    <w:p w14:paraId="594AE022" w14:textId="4AF3C73A" w:rsidR="00180F1B" w:rsidRPr="000110A6" w:rsidRDefault="000A0DCF" w:rsidP="000A0DCF">
      <w:r w:rsidRPr="000110A6">
        <w:t>Of the employers that had young applicant</w:t>
      </w:r>
      <w:r w:rsidR="00D43458" w:rsidRPr="000110A6">
        <w:t>s</w:t>
      </w:r>
      <w:r w:rsidRPr="000110A6">
        <w:t xml:space="preserve"> apply for their vacancies, 8</w:t>
      </w:r>
      <w:r w:rsidR="00CF671B">
        <w:t>2</w:t>
      </w:r>
      <w:r w:rsidRPr="000110A6">
        <w:t xml:space="preserve">% reported that </w:t>
      </w:r>
      <w:r w:rsidR="00D43458" w:rsidRPr="000110A6">
        <w:t>at least one young</w:t>
      </w:r>
      <w:r w:rsidRPr="000110A6">
        <w:t xml:space="preserve"> applicant was successful</w:t>
      </w:r>
      <w:r w:rsidR="00A92B21" w:rsidRPr="000110A6">
        <w:t xml:space="preserve"> (this rate will be referred to as </w:t>
      </w:r>
      <w:r w:rsidR="00B374A6" w:rsidRPr="000110A6">
        <w:rPr>
          <w:i/>
          <w:iCs/>
        </w:rPr>
        <w:t>hiring</w:t>
      </w:r>
      <w:r w:rsidR="0000466C" w:rsidRPr="000110A6">
        <w:rPr>
          <w:i/>
          <w:iCs/>
        </w:rPr>
        <w:t xml:space="preserve"> rate</w:t>
      </w:r>
      <w:r w:rsidR="0000466C" w:rsidRPr="000110A6">
        <w:t xml:space="preserve"> hereafter)</w:t>
      </w:r>
      <w:r w:rsidRPr="000110A6">
        <w:t>, 1</w:t>
      </w:r>
      <w:r w:rsidR="00CF671B">
        <w:t>5</w:t>
      </w:r>
      <w:r w:rsidRPr="000110A6">
        <w:t xml:space="preserve">% reported that the applicant was unsuccessful, and 3% were unsure whether the applicant was successful. Notably, </w:t>
      </w:r>
      <w:r w:rsidR="00BF539F" w:rsidRPr="00BE0376">
        <w:t>the proportion of recrui</w:t>
      </w:r>
      <w:r w:rsidR="00EF58AB" w:rsidRPr="00BE0376">
        <w:t xml:space="preserve">ting </w:t>
      </w:r>
      <w:r w:rsidR="00BF539F" w:rsidRPr="00BE0376">
        <w:t xml:space="preserve">employers with </w:t>
      </w:r>
      <w:r w:rsidR="00BE0376">
        <w:t xml:space="preserve">at least a successful </w:t>
      </w:r>
      <w:r w:rsidR="00BF539F" w:rsidRPr="00BE0376">
        <w:t xml:space="preserve">young applicant was </w:t>
      </w:r>
      <w:r w:rsidR="00EF58AB" w:rsidRPr="00BE0376">
        <w:t>higher for</w:t>
      </w:r>
      <w:r w:rsidRPr="00BE0376">
        <w:t xml:space="preserve"> medium to large businesses (Figure 2).</w:t>
      </w:r>
    </w:p>
    <w:p w14:paraId="1481F91E" w14:textId="57599D93" w:rsidR="000A0DCF" w:rsidRPr="000110A6" w:rsidRDefault="000A0DCF" w:rsidP="409B6CB8">
      <w:pPr>
        <w:rPr>
          <w:rFonts w:asciiTheme="minorHAnsi" w:hAnsiTheme="minorHAnsi"/>
          <w:b/>
          <w:bCs/>
          <w:sz w:val="20"/>
          <w:szCs w:val="20"/>
        </w:rPr>
      </w:pPr>
      <w:r w:rsidRPr="000110A6">
        <w:rPr>
          <w:rFonts w:asciiTheme="minorHAnsi" w:eastAsia="Times New Roman" w:hAnsiTheme="minorHAnsi"/>
          <w:b/>
          <w:bCs/>
          <w:color w:val="000000" w:themeColor="text1"/>
          <w:sz w:val="20"/>
          <w:szCs w:val="20"/>
          <w:lang w:eastAsia="en-AU"/>
        </w:rPr>
        <w:t xml:space="preserve">Figure 2. </w:t>
      </w:r>
      <w:r w:rsidR="00A9611C" w:rsidRPr="000110A6">
        <w:rPr>
          <w:rFonts w:asciiTheme="minorHAnsi" w:eastAsia="Times New Roman" w:hAnsiTheme="minorHAnsi"/>
          <w:b/>
          <w:bCs/>
          <w:color w:val="000000" w:themeColor="text1"/>
          <w:sz w:val="20"/>
          <w:szCs w:val="20"/>
          <w:lang w:eastAsia="en-AU"/>
        </w:rPr>
        <w:t>Proportion of e</w:t>
      </w:r>
      <w:r w:rsidR="003742FC" w:rsidRPr="000110A6">
        <w:rPr>
          <w:rFonts w:asciiTheme="minorHAnsi" w:eastAsia="Times New Roman" w:hAnsiTheme="minorHAnsi"/>
          <w:b/>
          <w:bCs/>
          <w:color w:val="000000" w:themeColor="text1"/>
          <w:sz w:val="20"/>
          <w:szCs w:val="20"/>
          <w:lang w:eastAsia="en-AU"/>
        </w:rPr>
        <w:t>mployers with</w:t>
      </w:r>
      <w:r w:rsidRPr="000110A6">
        <w:rPr>
          <w:rFonts w:asciiTheme="minorHAnsi" w:eastAsia="Times New Roman" w:hAnsiTheme="minorHAnsi"/>
          <w:b/>
          <w:bCs/>
          <w:color w:val="000000" w:themeColor="text1"/>
          <w:sz w:val="20"/>
          <w:szCs w:val="20"/>
          <w:lang w:eastAsia="en-AU"/>
        </w:rPr>
        <w:t xml:space="preserve"> </w:t>
      </w:r>
      <w:r w:rsidRPr="000110A6">
        <w:rPr>
          <w:rFonts w:asciiTheme="minorHAnsi" w:hAnsiTheme="minorHAnsi"/>
          <w:b/>
          <w:bCs/>
          <w:sz w:val="20"/>
          <w:szCs w:val="20"/>
        </w:rPr>
        <w:t>young applicants</w:t>
      </w:r>
      <w:r w:rsidR="003742FC" w:rsidRPr="000110A6">
        <w:rPr>
          <w:rFonts w:asciiTheme="minorHAnsi" w:hAnsiTheme="minorHAnsi"/>
          <w:b/>
          <w:bCs/>
          <w:sz w:val="20"/>
          <w:szCs w:val="20"/>
        </w:rPr>
        <w:t xml:space="preserve"> </w:t>
      </w:r>
      <w:r w:rsidR="00A9611C" w:rsidRPr="000110A6">
        <w:rPr>
          <w:rFonts w:asciiTheme="minorHAnsi" w:hAnsiTheme="minorHAnsi"/>
          <w:b/>
          <w:bCs/>
          <w:sz w:val="20"/>
          <w:szCs w:val="20"/>
        </w:rPr>
        <w:t>hired at least one young person</w:t>
      </w:r>
      <w:r w:rsidRPr="000110A6">
        <w:rPr>
          <w:rFonts w:asciiTheme="minorHAnsi" w:hAnsiTheme="minorHAnsi"/>
          <w:b/>
          <w:bCs/>
          <w:sz w:val="20"/>
          <w:szCs w:val="20"/>
        </w:rPr>
        <w:t xml:space="preserve">, by business size </w:t>
      </w:r>
    </w:p>
    <w:p w14:paraId="4D4462A6" w14:textId="1260313E" w:rsidR="00180F1B" w:rsidRPr="000110A6" w:rsidRDefault="00DD3877" w:rsidP="00180F1B">
      <w:pPr>
        <w:jc w:val="center"/>
      </w:pPr>
      <w:r>
        <w:rPr>
          <w:noProof/>
        </w:rPr>
        <w:drawing>
          <wp:inline distT="0" distB="0" distL="0" distR="0" wp14:anchorId="0F4DE53A" wp14:editId="78B892EB">
            <wp:extent cx="5295900" cy="2736850"/>
            <wp:effectExtent l="0" t="0" r="0" b="6350"/>
            <wp:docPr id="718924971" name="Chart 1" descr="Column graph showing a breakdown of businesses with at least one young successful applicant, by business size, small (below 20 staff), medium (20 to 99 staff) and large (100 or more staff). Proportion applicant succesful for each were 79%, 88% and 86%.">
              <a:extLst xmlns:a="http://schemas.openxmlformats.org/drawingml/2006/main">
                <a:ext uri="{FF2B5EF4-FFF2-40B4-BE49-F238E27FC236}">
                  <a16:creationId xmlns:a16="http://schemas.microsoft.com/office/drawing/2014/main" id="{D11F6CD6-FCF1-0A9D-B08C-39225ED88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A0B72D" w14:textId="5AD234E7" w:rsidR="000A0DCF" w:rsidRPr="000110A6" w:rsidRDefault="000A0DCF" w:rsidP="00180F1B">
      <w:pPr>
        <w:jc w:val="center"/>
      </w:pPr>
      <w:r w:rsidRPr="000110A6">
        <w:rPr>
          <w:i/>
          <w:iCs/>
          <w:sz w:val="20"/>
          <w:szCs w:val="20"/>
        </w:rPr>
        <w:t>Source: Recruitment Experiences and Outlook Survey, the Youth module 2024</w:t>
      </w:r>
    </w:p>
    <w:p w14:paraId="5C7B1DD6" w14:textId="77777777" w:rsidR="000A0DCF" w:rsidRPr="000110A6" w:rsidRDefault="000A0DCF" w:rsidP="000A0DCF">
      <w:bookmarkStart w:id="10" w:name="_Hlk190783256"/>
    </w:p>
    <w:p w14:paraId="32F3E082" w14:textId="052ED829" w:rsidR="000A0DCF" w:rsidRPr="000110A6" w:rsidRDefault="000A0DCF" w:rsidP="000A0DCF">
      <w:r w:rsidRPr="000110A6">
        <w:t xml:space="preserve">Additionally, </w:t>
      </w:r>
      <w:r w:rsidR="004956EC">
        <w:t xml:space="preserve">of </w:t>
      </w:r>
      <w:r w:rsidRPr="000110A6">
        <w:t>employers who responded to having young applicant</w:t>
      </w:r>
      <w:r w:rsidR="00380331">
        <w:t>s</w:t>
      </w:r>
      <w:r w:rsidRPr="000110A6">
        <w:t>, 4</w:t>
      </w:r>
      <w:r w:rsidR="004956EC">
        <w:t>7</w:t>
      </w:r>
      <w:r w:rsidRPr="000110A6">
        <w:t>% reported that they were specifically interested in hiring a young applicant to fill their position, 3</w:t>
      </w:r>
      <w:r w:rsidR="004956EC">
        <w:t>1</w:t>
      </w:r>
      <w:r w:rsidRPr="000110A6">
        <w:t>% stated that they did not target young applicants, 2</w:t>
      </w:r>
      <w:r w:rsidR="004956EC">
        <w:t>1</w:t>
      </w:r>
      <w:r w:rsidRPr="000110A6">
        <w:t>% reported that they would fill a position based on the best candidate for the job regardless if they were young or older applicants, and 1% were unsure whether their business specifically hired a young applicant to fill their vacancy or vacancies (Figure 3).</w:t>
      </w:r>
    </w:p>
    <w:bookmarkEnd w:id="10"/>
    <w:p w14:paraId="79A96A3B" w14:textId="1D446735" w:rsidR="007974B5" w:rsidRPr="000110A6" w:rsidRDefault="000A0DCF" w:rsidP="007974B5">
      <w:pPr>
        <w:rPr>
          <w:rFonts w:asciiTheme="minorHAnsi" w:hAnsiTheme="minorHAnsi" w:cstheme="minorHAnsi"/>
          <w:b/>
          <w:bCs/>
          <w:sz w:val="20"/>
          <w:szCs w:val="20"/>
        </w:rPr>
      </w:pPr>
      <w:r w:rsidRPr="000110A6">
        <w:rPr>
          <w:rFonts w:asciiTheme="minorHAnsi" w:eastAsia="Times New Roman" w:hAnsiTheme="minorHAnsi"/>
          <w:b/>
          <w:sz w:val="20"/>
          <w:szCs w:val="20"/>
          <w:lang w:eastAsia="en-AU"/>
        </w:rPr>
        <w:t xml:space="preserve">Figure 3. </w:t>
      </w:r>
      <w:r w:rsidR="00760890" w:rsidRPr="000110A6">
        <w:rPr>
          <w:rFonts w:asciiTheme="minorHAnsi" w:eastAsia="Times New Roman" w:hAnsiTheme="minorHAnsi"/>
          <w:b/>
          <w:sz w:val="20"/>
          <w:szCs w:val="20"/>
          <w:lang w:eastAsia="en-AU"/>
        </w:rPr>
        <w:t>Proportion of e</w:t>
      </w:r>
      <w:r w:rsidRPr="000110A6">
        <w:rPr>
          <w:rFonts w:asciiTheme="minorHAnsi" w:eastAsia="Times New Roman" w:hAnsiTheme="minorHAnsi"/>
          <w:b/>
          <w:sz w:val="20"/>
          <w:szCs w:val="20"/>
          <w:lang w:eastAsia="en-AU"/>
        </w:rPr>
        <w:t>mployers with a young applicant</w:t>
      </w:r>
      <w:r w:rsidR="00337E4F" w:rsidRPr="000110A6">
        <w:rPr>
          <w:rFonts w:asciiTheme="minorHAnsi" w:hAnsiTheme="minorHAnsi" w:cstheme="minorHAnsi"/>
          <w:b/>
          <w:bCs/>
          <w:sz w:val="20"/>
          <w:szCs w:val="20"/>
        </w:rPr>
        <w:t xml:space="preserve"> </w:t>
      </w:r>
      <w:r w:rsidRPr="000110A6">
        <w:rPr>
          <w:rFonts w:asciiTheme="minorHAnsi" w:hAnsiTheme="minorHAnsi" w:cstheme="minorHAnsi"/>
          <w:b/>
          <w:bCs/>
          <w:sz w:val="20"/>
          <w:szCs w:val="20"/>
        </w:rPr>
        <w:t xml:space="preserve">specifically </w:t>
      </w:r>
      <w:r w:rsidR="001C46F8">
        <w:rPr>
          <w:rFonts w:asciiTheme="minorHAnsi" w:hAnsiTheme="minorHAnsi" w:cstheme="minorHAnsi"/>
          <w:b/>
          <w:bCs/>
          <w:sz w:val="20"/>
          <w:szCs w:val="20"/>
        </w:rPr>
        <w:t>targeting</w:t>
      </w:r>
      <w:r w:rsidRPr="000110A6">
        <w:rPr>
          <w:rFonts w:asciiTheme="minorHAnsi" w:hAnsiTheme="minorHAnsi" w:cstheme="minorHAnsi"/>
          <w:b/>
          <w:bCs/>
          <w:sz w:val="20"/>
          <w:szCs w:val="20"/>
        </w:rPr>
        <w:t xml:space="preserve"> young applicant</w:t>
      </w:r>
      <w:r w:rsidR="008C387A">
        <w:rPr>
          <w:rFonts w:asciiTheme="minorHAnsi" w:hAnsiTheme="minorHAnsi" w:cstheme="minorHAnsi"/>
          <w:b/>
          <w:bCs/>
          <w:sz w:val="20"/>
          <w:szCs w:val="20"/>
        </w:rPr>
        <w:t>s</w:t>
      </w:r>
      <w:r w:rsidR="00337E4F" w:rsidRPr="000110A6">
        <w:rPr>
          <w:rFonts w:asciiTheme="minorHAnsi" w:hAnsiTheme="minorHAnsi" w:cstheme="minorHAnsi"/>
          <w:b/>
          <w:bCs/>
          <w:sz w:val="20"/>
          <w:szCs w:val="20"/>
        </w:rPr>
        <w:t xml:space="preserve"> or not</w:t>
      </w:r>
      <w:r w:rsidRPr="000110A6">
        <w:rPr>
          <w:rFonts w:asciiTheme="minorHAnsi" w:hAnsiTheme="minorHAnsi" w:cstheme="minorHAnsi"/>
          <w:b/>
          <w:bCs/>
          <w:sz w:val="20"/>
          <w:szCs w:val="20"/>
        </w:rPr>
        <w:t xml:space="preserve"> </w:t>
      </w:r>
    </w:p>
    <w:p w14:paraId="67F1DF83" w14:textId="47FE2BA8" w:rsidR="007974B5" w:rsidRPr="000110A6" w:rsidRDefault="00BF407A" w:rsidP="00CE4E11">
      <w:pPr>
        <w:jc w:val="center"/>
      </w:pPr>
      <w:r>
        <w:rPr>
          <w:noProof/>
        </w:rPr>
        <w:drawing>
          <wp:inline distT="0" distB="0" distL="0" distR="0" wp14:anchorId="19E660A3" wp14:editId="3ECE6F7A">
            <wp:extent cx="5226050" cy="2736850"/>
            <wp:effectExtent l="0" t="0" r="0" b="6350"/>
            <wp:docPr id="777265513" name="Chart 1" descr="Pie graph with 4 segments, showing the proportion of employers with a young applicant who were specifically hiring a young applicant.">
              <a:extLst xmlns:a="http://schemas.openxmlformats.org/drawingml/2006/main">
                <a:ext uri="{FF2B5EF4-FFF2-40B4-BE49-F238E27FC236}">
                  <a16:creationId xmlns:a16="http://schemas.microsoft.com/office/drawing/2014/main" id="{F9279B38-1920-8C72-A43A-B84FA60CF9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E568E5B" w14:textId="7A714F08" w:rsidR="004263AE" w:rsidRDefault="004263AE" w:rsidP="007974B5">
      <w:pPr>
        <w:jc w:val="center"/>
        <w:rPr>
          <w:i/>
          <w:iCs/>
          <w:sz w:val="20"/>
          <w:szCs w:val="20"/>
        </w:rPr>
      </w:pPr>
      <w:r w:rsidRPr="000110A6">
        <w:rPr>
          <w:i/>
          <w:iCs/>
          <w:sz w:val="20"/>
          <w:szCs w:val="20"/>
        </w:rPr>
        <w:t>Source: Recruitment Experiences and Outlook Survey, the Youth module 2024</w:t>
      </w:r>
    </w:p>
    <w:p w14:paraId="654DA0D6" w14:textId="15AD9540" w:rsidR="00CE4E11" w:rsidRDefault="00CE4E11">
      <w:pPr>
        <w:spacing w:after="160" w:line="259" w:lineRule="auto"/>
        <w:rPr>
          <w:i/>
          <w:iCs/>
          <w:sz w:val="20"/>
          <w:szCs w:val="20"/>
        </w:rPr>
      </w:pPr>
      <w:r>
        <w:rPr>
          <w:i/>
          <w:iCs/>
          <w:sz w:val="20"/>
          <w:szCs w:val="20"/>
        </w:rPr>
        <w:br w:type="page"/>
      </w:r>
    </w:p>
    <w:p w14:paraId="6E721FA2" w14:textId="7D3C8FF1" w:rsidR="004263AE" w:rsidRPr="000110A6" w:rsidRDefault="004263AE" w:rsidP="00E4296B">
      <w:pPr>
        <w:pStyle w:val="Heading2"/>
      </w:pPr>
      <w:bookmarkStart w:id="11" w:name="_Toc191564734"/>
      <w:r w:rsidRPr="000110A6">
        <w:t>Occupation, Industry, and skill level positions applied for by young applicants</w:t>
      </w:r>
      <w:bookmarkEnd w:id="11"/>
    </w:p>
    <w:p w14:paraId="027CC1B5" w14:textId="77777777" w:rsidR="004458FE" w:rsidRPr="000110A6" w:rsidRDefault="004458FE" w:rsidP="004458FE"/>
    <w:p w14:paraId="17227B82" w14:textId="46D0DBF2" w:rsidR="004263AE" w:rsidRPr="000110A6" w:rsidRDefault="004263AE" w:rsidP="004263AE">
      <w:r w:rsidRPr="000110A6">
        <w:t xml:space="preserve">Sales Workers, </w:t>
      </w:r>
      <w:r w:rsidR="00890BEC">
        <w:t>Community</w:t>
      </w:r>
      <w:r w:rsidR="00E331B4">
        <w:t xml:space="preserve"> and Personal Service Workers </w:t>
      </w:r>
      <w:r w:rsidR="00AC245F">
        <w:t xml:space="preserve">and </w:t>
      </w:r>
      <w:r w:rsidRPr="000110A6">
        <w:t>Labourers were the three occupation groups with the highest numbers of young applicants</w:t>
      </w:r>
      <w:r w:rsidR="00FB3498">
        <w:t xml:space="preserve"> a</w:t>
      </w:r>
      <w:r w:rsidR="008032BC">
        <w:t xml:space="preserve">s well as </w:t>
      </w:r>
      <w:r w:rsidR="002F42D5">
        <w:t>the highest hiring rate</w:t>
      </w:r>
      <w:r w:rsidRPr="000110A6">
        <w:t>. These findings align with data from the ABS Census and Labour Force Survey, which show that these occupations are commonly held by young workers.</w:t>
      </w:r>
    </w:p>
    <w:p w14:paraId="20E8EF8A" w14:textId="1A5E5986" w:rsidR="004263AE" w:rsidRPr="000110A6" w:rsidRDefault="004263AE" w:rsidP="004263AE">
      <w:r w:rsidRPr="000110A6">
        <w:t xml:space="preserve">Even though there were opportunities for young applicants in the Clerical and Administrative Workers occupation group, the </w:t>
      </w:r>
      <w:r w:rsidR="00772A0F" w:rsidRPr="000110A6">
        <w:t xml:space="preserve">proportion of employers with young jobseekers </w:t>
      </w:r>
      <w:r w:rsidR="00621719" w:rsidRPr="000110A6">
        <w:t>hiring at least one young applicant</w:t>
      </w:r>
      <w:r w:rsidRPr="000110A6">
        <w:t xml:space="preserve"> was far below the average of 8</w:t>
      </w:r>
      <w:r w:rsidR="00D75123">
        <w:t>2</w:t>
      </w:r>
      <w:r w:rsidRPr="000110A6">
        <w:t xml:space="preserve">% of all the occupation groups. </w:t>
      </w:r>
    </w:p>
    <w:p w14:paraId="233A3549" w14:textId="47596CFF" w:rsidR="004263AE" w:rsidRPr="000110A6" w:rsidRDefault="003D067A" w:rsidP="1E26AC6D">
      <w:r w:rsidRPr="1E26AC6D">
        <w:t xml:space="preserve">These findings are consistent with </w:t>
      </w:r>
      <w:r w:rsidR="00F95731" w:rsidRPr="1E26AC6D">
        <w:t xml:space="preserve">the </w:t>
      </w:r>
      <w:r w:rsidR="008172E3" w:rsidRPr="1E26AC6D">
        <w:t>above-mentioned</w:t>
      </w:r>
      <w:r w:rsidR="00F95731" w:rsidRPr="1E26AC6D">
        <w:t xml:space="preserve"> study,</w:t>
      </w:r>
      <w:r w:rsidR="00CC1DCD" w:rsidRPr="1E26AC6D">
        <w:rPr>
          <w:rStyle w:val="FootnoteReference"/>
        </w:rPr>
        <w:footnoteReference w:id="11"/>
      </w:r>
      <w:r w:rsidR="00F95731" w:rsidRPr="1E26AC6D">
        <w:t xml:space="preserve"> which</w:t>
      </w:r>
      <w:r w:rsidR="004263AE" w:rsidRPr="1E26AC6D">
        <w:t xml:space="preserve"> shows that a large proportion of young people (aged 15 to 22 years) are employed in these lower skilled roles. This is likely the case as they are either working part-time while studying or taking on these jobs as their first employment after finishing school.</w:t>
      </w:r>
    </w:p>
    <w:p w14:paraId="634435C5" w14:textId="4C9C92FF" w:rsidR="006F7866" w:rsidRPr="00CE4E11" w:rsidRDefault="004263AE" w:rsidP="00CE4E11">
      <w:pPr>
        <w:pStyle w:val="Bodycopy"/>
      </w:pPr>
      <w:r w:rsidRPr="1E26AC6D">
        <w:t xml:space="preserve">The changing structure of the economy has contributed to the increase in the share of younger people working part-time. As the economy has become more services orientated, there has been increased demand for workers in service industries such as Retail Trade, Manufacturing, and Accommodation and Food Services as these industries tend to involve irregular hours, and lower skilled workers. Figure 4 below demonstrates that </w:t>
      </w:r>
      <w:r w:rsidR="00FD48E2" w:rsidRPr="1E26AC6D">
        <w:t>Accommodation and Food Services</w:t>
      </w:r>
      <w:r w:rsidR="00FD48E2">
        <w:t>,</w:t>
      </w:r>
      <w:r w:rsidR="00FD48E2" w:rsidRPr="1E26AC6D">
        <w:t xml:space="preserve"> </w:t>
      </w:r>
      <w:r w:rsidR="000E2A43">
        <w:t>Health Care and Social Assistance</w:t>
      </w:r>
      <w:r w:rsidR="00FB0267">
        <w:t xml:space="preserve">, and </w:t>
      </w:r>
      <w:r w:rsidRPr="1E26AC6D">
        <w:t>Retail Trade, were the three industries with the highest proportion of young applicants with most of these roles being lower-skilled.</w:t>
      </w:r>
      <w:r w:rsidR="004623AC">
        <w:t xml:space="preserve"> </w:t>
      </w:r>
      <w:r w:rsidR="004623AC" w:rsidRPr="004623AC">
        <w:t xml:space="preserve">Among the industries with young applicants, </w:t>
      </w:r>
      <w:r w:rsidR="00F10874" w:rsidRPr="1E26AC6D">
        <w:t>Accommodation and Food Services</w:t>
      </w:r>
      <w:r w:rsidR="000D3527">
        <w:t xml:space="preserve">, </w:t>
      </w:r>
      <w:r w:rsidR="000D3527" w:rsidRPr="1E26AC6D">
        <w:t>Retail Trade</w:t>
      </w:r>
      <w:r w:rsidR="00D833B2">
        <w:t xml:space="preserve"> and Manufacturing</w:t>
      </w:r>
      <w:r w:rsidR="00426002">
        <w:t xml:space="preserve"> had the </w:t>
      </w:r>
      <w:r w:rsidR="004E0C78">
        <w:t>highest</w:t>
      </w:r>
      <w:r w:rsidR="00F10874">
        <w:t xml:space="preserve"> </w:t>
      </w:r>
      <w:r w:rsidR="00F16AF9">
        <w:t xml:space="preserve">proportion of employers with a young successful </w:t>
      </w:r>
      <w:r w:rsidR="00426002">
        <w:t>applicant</w:t>
      </w:r>
      <w:r w:rsidR="00F344B1">
        <w:t>.</w:t>
      </w:r>
    </w:p>
    <w:p w14:paraId="33EBED2D" w14:textId="309D38BB" w:rsidR="004263AE" w:rsidRDefault="004263AE" w:rsidP="004263AE">
      <w:pPr>
        <w:rPr>
          <w:rFonts w:asciiTheme="minorHAnsi" w:hAnsiTheme="minorHAnsi" w:cstheme="minorHAnsi"/>
          <w:b/>
          <w:bCs/>
          <w:sz w:val="20"/>
          <w:szCs w:val="20"/>
        </w:rPr>
      </w:pPr>
      <w:r w:rsidRPr="000110A6">
        <w:rPr>
          <w:rFonts w:asciiTheme="minorHAnsi" w:eastAsia="Times New Roman" w:hAnsiTheme="minorHAnsi" w:cstheme="minorHAnsi"/>
          <w:b/>
          <w:bCs/>
          <w:color w:val="000000"/>
          <w:sz w:val="20"/>
          <w:szCs w:val="20"/>
          <w:lang w:eastAsia="en-AU"/>
        </w:rPr>
        <w:t xml:space="preserve">Figure 4. Employers </w:t>
      </w:r>
      <w:r w:rsidRPr="00463AD2">
        <w:rPr>
          <w:rFonts w:asciiTheme="minorHAnsi" w:eastAsia="Times New Roman" w:hAnsiTheme="minorHAnsi" w:cstheme="minorHAnsi"/>
          <w:b/>
          <w:bCs/>
          <w:color w:val="000000"/>
          <w:sz w:val="20"/>
          <w:szCs w:val="20"/>
          <w:lang w:eastAsia="en-AU"/>
        </w:rPr>
        <w:t>with young applicant</w:t>
      </w:r>
      <w:r w:rsidR="00E92537" w:rsidRPr="00463AD2">
        <w:rPr>
          <w:rFonts w:asciiTheme="minorHAnsi" w:eastAsia="Times New Roman" w:hAnsiTheme="minorHAnsi" w:cstheme="minorHAnsi"/>
          <w:b/>
          <w:bCs/>
          <w:color w:val="000000"/>
          <w:sz w:val="20"/>
          <w:szCs w:val="20"/>
          <w:lang w:eastAsia="en-AU"/>
        </w:rPr>
        <w:t>s</w:t>
      </w:r>
      <w:r w:rsidRPr="00463AD2">
        <w:rPr>
          <w:rFonts w:asciiTheme="minorHAnsi" w:hAnsiTheme="minorHAnsi" w:cstheme="minorHAnsi"/>
          <w:b/>
          <w:bCs/>
          <w:sz w:val="20"/>
          <w:szCs w:val="20"/>
        </w:rPr>
        <w:t>,</w:t>
      </w:r>
      <w:r w:rsidR="000B7397" w:rsidRPr="00463AD2">
        <w:rPr>
          <w:noProof/>
        </w:rPr>
        <w:t xml:space="preserve"> </w:t>
      </w:r>
      <w:r w:rsidRPr="00463AD2">
        <w:rPr>
          <w:rFonts w:asciiTheme="minorHAnsi" w:hAnsiTheme="minorHAnsi" w:cstheme="minorHAnsi"/>
          <w:b/>
          <w:bCs/>
          <w:sz w:val="20"/>
          <w:szCs w:val="20"/>
        </w:rPr>
        <w:t>by industry</w:t>
      </w:r>
      <w:r w:rsidRPr="000110A6">
        <w:rPr>
          <w:rFonts w:asciiTheme="minorHAnsi" w:hAnsiTheme="minorHAnsi" w:cstheme="minorHAnsi"/>
          <w:b/>
          <w:bCs/>
          <w:sz w:val="20"/>
          <w:szCs w:val="20"/>
        </w:rPr>
        <w:t xml:space="preserve"> </w:t>
      </w:r>
    </w:p>
    <w:p w14:paraId="0714CAA7" w14:textId="0B6AAB50" w:rsidR="008C7BD3" w:rsidRPr="000110A6" w:rsidRDefault="000E2A43" w:rsidP="67007F3D">
      <w:pPr>
        <w:rPr>
          <w:rFonts w:asciiTheme="minorHAnsi" w:hAnsiTheme="minorHAnsi"/>
          <w:b/>
          <w:bCs/>
          <w:sz w:val="20"/>
          <w:szCs w:val="20"/>
        </w:rPr>
      </w:pPr>
      <w:r>
        <w:rPr>
          <w:noProof/>
        </w:rPr>
        <w:drawing>
          <wp:inline distT="0" distB="0" distL="0" distR="0" wp14:anchorId="163AD443" wp14:editId="7AB4E489">
            <wp:extent cx="5295900" cy="3148836"/>
            <wp:effectExtent l="0" t="0" r="0" b="0"/>
            <wp:docPr id="946057067" name="Chart 1" descr="Bar graph showing the proportion of employers with a young applicant by selected industries. In descending order; Accommodation and Food Services 75%, Health Care and Social Assistance 70%, Retail Trade 68%, Other Services 65%, Construction 52%, Manufacturing 51%, Professional, Scientific and Technical Services 45%, Wholesale Trade 45%.">
              <a:extLst xmlns:a="http://schemas.openxmlformats.org/drawingml/2006/main">
                <a:ext uri="{FF2B5EF4-FFF2-40B4-BE49-F238E27FC236}">
                  <a16:creationId xmlns:a16="http://schemas.microsoft.com/office/drawing/2014/main" id="{B6CC99E2-7900-A444-FB52-3F29E95956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40C3AF5" w14:textId="77777777" w:rsidR="004263AE" w:rsidRPr="000110A6" w:rsidRDefault="004263AE" w:rsidP="000110A6">
      <w:pPr>
        <w:ind w:firstLine="720"/>
        <w:rPr>
          <w:i/>
          <w:iCs/>
          <w:sz w:val="20"/>
          <w:szCs w:val="20"/>
        </w:rPr>
      </w:pPr>
      <w:r w:rsidRPr="000110A6">
        <w:rPr>
          <w:i/>
          <w:iCs/>
          <w:sz w:val="20"/>
          <w:szCs w:val="20"/>
        </w:rPr>
        <w:t>Source: Recruitment Experiences and Outlook Survey, the Youth module 2024</w:t>
      </w:r>
    </w:p>
    <w:p w14:paraId="0A1D5CEC" w14:textId="23828E12" w:rsidR="004458FE" w:rsidRPr="000110A6" w:rsidRDefault="004263AE" w:rsidP="00E4296B">
      <w:pPr>
        <w:pStyle w:val="Heading2"/>
      </w:pPr>
      <w:bookmarkStart w:id="12" w:name="_Toc191564735"/>
      <w:r w:rsidRPr="000110A6">
        <w:t>Successful and unsuccessful factors for young applicants</w:t>
      </w:r>
      <w:bookmarkEnd w:id="12"/>
    </w:p>
    <w:p w14:paraId="6FBA3452" w14:textId="77777777" w:rsidR="004458FE" w:rsidRPr="000110A6" w:rsidRDefault="004458FE" w:rsidP="004458FE"/>
    <w:p w14:paraId="1B4CC2E0" w14:textId="103CA89F" w:rsidR="004263AE" w:rsidRPr="00CE4E11" w:rsidRDefault="004263AE" w:rsidP="00CE4E11">
      <w:r w:rsidRPr="1E26AC6D">
        <w:t xml:space="preserve">Data from the question related to why the young applicant was successful in getting the job show that employers particularly looked for certain skills and attributes from young job seekers. The top three most important qualities that employers were looking for include having the right attitude, </w:t>
      </w:r>
      <w:bookmarkStart w:id="13" w:name="_Int_sLYPhWVh"/>
      <w:r w:rsidRPr="1E26AC6D">
        <w:t>good communication</w:t>
      </w:r>
      <w:bookmarkEnd w:id="13"/>
      <w:r w:rsidRPr="1E26AC6D">
        <w:t xml:space="preserve"> skills and relevant experience for the job (Figure 5). This finding is consistent with the 2018-2019 REOS survey, where employers indicated that essential employability skills (such interpersonal and people skills, communication, and teamwork skills) are important, while relevant experience is necessary as they want the right match for their business. In addition, having good presentation skills and making a good impression at the interview were also evident in the number of responses that mentioned the applicant performed well and took pride in how they looked (</w:t>
      </w:r>
      <w:r w:rsidR="003852C3">
        <w:t>10</w:t>
      </w:r>
      <w:r w:rsidRPr="1E26AC6D">
        <w:t>%).</w:t>
      </w:r>
    </w:p>
    <w:p w14:paraId="3646D171" w14:textId="74D44747" w:rsidR="000A0DCF" w:rsidRPr="000110A6" w:rsidRDefault="004263AE" w:rsidP="0084114E">
      <w:pPr>
        <w:spacing w:line="240" w:lineRule="auto"/>
      </w:pPr>
      <w:r w:rsidRPr="67007F3D">
        <w:rPr>
          <w:rFonts w:asciiTheme="minorHAnsi" w:eastAsia="Times New Roman" w:hAnsiTheme="minorHAnsi"/>
          <w:b/>
          <w:bCs/>
          <w:sz w:val="20"/>
          <w:szCs w:val="20"/>
          <w:lang w:eastAsia="en-AU"/>
        </w:rPr>
        <w:t>Figure 5.</w:t>
      </w:r>
      <w:r w:rsidRPr="000110A6">
        <w:rPr>
          <w:rFonts w:ascii="Calibri" w:eastAsia="Times New Roman" w:hAnsi="Calibri" w:cs="Calibri"/>
          <w:b/>
          <w:bCs/>
          <w:sz w:val="20"/>
          <w:szCs w:val="20"/>
          <w:lang w:eastAsia="en-AU"/>
        </w:rPr>
        <w:t xml:space="preserve"> </w:t>
      </w:r>
      <w:r w:rsidRPr="000110A6">
        <w:rPr>
          <w:b/>
          <w:bCs/>
          <w:sz w:val="20"/>
          <w:szCs w:val="20"/>
        </w:rPr>
        <w:t>Reasons young applicants were successful in getting the job</w:t>
      </w:r>
      <w:r w:rsidRPr="000110A6">
        <w:br/>
      </w:r>
      <w:r w:rsidR="002A12F5">
        <w:rPr>
          <w:noProof/>
        </w:rPr>
        <w:drawing>
          <wp:inline distT="0" distB="0" distL="0" distR="0" wp14:anchorId="0EBF5EBD" wp14:editId="05AC1CEC">
            <wp:extent cx="5414963" cy="2911476"/>
            <wp:effectExtent l="0" t="0" r="0" b="3175"/>
            <wp:docPr id="1125907791" name="Chart 1" descr="Bar graph showing the reasons young applicants were successful in getting the job. In descending order, by the proportion of employers who had successful young applicants; Right attitude 60%, relevant experience 19%, good communication skills 18%, interviewed well 10%, good presentation skills 9%, sufficient qualifications or skills 8%, known to the employer 8%, could be trained for the job 7%, sole applicant 5%, physically capable 4%, well written application 1%.">
              <a:extLst xmlns:a="http://schemas.openxmlformats.org/drawingml/2006/main">
                <a:ext uri="{FF2B5EF4-FFF2-40B4-BE49-F238E27FC236}">
                  <a16:creationId xmlns:a16="http://schemas.microsoft.com/office/drawing/2014/main" id="{96058994-5E1E-622B-C84D-8A985F15F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D9A52B" w14:textId="77777777" w:rsidR="004263AE" w:rsidRPr="000110A6" w:rsidRDefault="004263AE" w:rsidP="000110A6">
      <w:pPr>
        <w:ind w:firstLine="720"/>
        <w:rPr>
          <w:sz w:val="20"/>
          <w:szCs w:val="20"/>
        </w:rPr>
      </w:pPr>
      <w:r w:rsidRPr="000110A6">
        <w:rPr>
          <w:i/>
          <w:iCs/>
          <w:sz w:val="20"/>
          <w:szCs w:val="20"/>
        </w:rPr>
        <w:t>Source: Recruitment Experiences and Outlook Survey, the Youth module 2024</w:t>
      </w:r>
    </w:p>
    <w:p w14:paraId="14D465A3" w14:textId="77777777" w:rsidR="00082BD7" w:rsidRPr="000110A6" w:rsidRDefault="00082BD7" w:rsidP="00082BD7">
      <w:pPr>
        <w:rPr>
          <w:rFonts w:asciiTheme="minorHAnsi" w:eastAsia="Times New Roman" w:hAnsiTheme="minorHAnsi"/>
          <w:b/>
          <w:bCs/>
          <w:sz w:val="20"/>
          <w:szCs w:val="20"/>
          <w:lang w:eastAsia="en-AU"/>
        </w:rPr>
      </w:pPr>
    </w:p>
    <w:p w14:paraId="682F4A0C" w14:textId="1DE42B0B" w:rsidR="00082BD7" w:rsidRPr="000110A6" w:rsidRDefault="00082BD7" w:rsidP="1E26AC6D">
      <w:pPr>
        <w:rPr>
          <w:sz w:val="20"/>
          <w:szCs w:val="20"/>
        </w:rPr>
      </w:pPr>
      <w:r w:rsidRPr="1E26AC6D">
        <w:t>On the other hand, the data also revealed the main reasons that the applicant was unsuccessful (Figure 6). A lack of experience was the most common reason (cited by 3</w:t>
      </w:r>
      <w:r w:rsidR="00122F03">
        <w:t>5</w:t>
      </w:r>
      <w:r w:rsidRPr="1E26AC6D">
        <w:t>% of employers in the survey), along with lack of qualifications and skills (1</w:t>
      </w:r>
      <w:r w:rsidR="00122F03">
        <w:t>6</w:t>
      </w:r>
      <w:r w:rsidRPr="1E26AC6D">
        <w:t xml:space="preserve">%). While most of these </w:t>
      </w:r>
      <w:r w:rsidR="004458FE" w:rsidRPr="1E26AC6D">
        <w:t>employers’</w:t>
      </w:r>
      <w:r w:rsidRPr="1E26AC6D">
        <w:t xml:space="preserve"> report that young applicants lack experience and skills, some employers face additional challenges when hiring young people such as poor availability (</w:t>
      </w:r>
      <w:r w:rsidR="00122F03">
        <w:t>9</w:t>
      </w:r>
      <w:r w:rsidRPr="1E26AC6D">
        <w:t>%). This could be supported by the fact that young people might take up more casual or part-time roles due to education commitment or being multiple job holders. These were notable challenges employers faced when recruiting young people.</w:t>
      </w:r>
    </w:p>
    <w:p w14:paraId="79389C6D" w14:textId="3E42E793" w:rsidR="00082BD7" w:rsidRPr="000110A6" w:rsidRDefault="00082BD7" w:rsidP="1E26AC6D">
      <w:r w:rsidRPr="1E26AC6D">
        <w:t xml:space="preserve">Some </w:t>
      </w:r>
      <w:r w:rsidR="00122F03">
        <w:t>8</w:t>
      </w:r>
      <w:r w:rsidRPr="1E26AC6D">
        <w:t>% of employers reported that the applicant would be a poor cultural fit to the work team, while lack of communication skills</w:t>
      </w:r>
      <w:r w:rsidR="00D2548C">
        <w:t xml:space="preserve"> (8%)</w:t>
      </w:r>
      <w:r w:rsidRPr="1E26AC6D">
        <w:t xml:space="preserve"> or poor presentation at interview was cited by 6% of employers. However, this should not deter young people from applying. Recent data from the REOS show that 43% of employers will consider applicants who do not have relevant experience, those being in mostly lower-level skilled jobs such as checkout operators, sales assistants and waiters.</w:t>
      </w:r>
      <w:r w:rsidRPr="1E26AC6D">
        <w:rPr>
          <w:rStyle w:val="FootnoteReference"/>
        </w:rPr>
        <w:footnoteReference w:id="12"/>
      </w:r>
      <w:r w:rsidRPr="1E26AC6D">
        <w:t xml:space="preserve"> </w:t>
      </w:r>
    </w:p>
    <w:p w14:paraId="04BB0C75" w14:textId="2F9B4D4C" w:rsidR="004263AE" w:rsidRPr="000110A6" w:rsidRDefault="00082BD7" w:rsidP="008C0056">
      <w:r w:rsidRPr="67007F3D">
        <w:rPr>
          <w:rFonts w:asciiTheme="minorHAnsi" w:eastAsia="Times New Roman" w:hAnsiTheme="minorHAnsi"/>
          <w:b/>
          <w:bCs/>
          <w:sz w:val="20"/>
          <w:szCs w:val="20"/>
          <w:lang w:eastAsia="en-AU"/>
        </w:rPr>
        <w:t xml:space="preserve">Figure 6. </w:t>
      </w:r>
      <w:r w:rsidRPr="67007F3D">
        <w:rPr>
          <w:rFonts w:asciiTheme="minorHAnsi" w:hAnsiTheme="minorHAnsi"/>
          <w:b/>
          <w:bCs/>
          <w:sz w:val="20"/>
          <w:szCs w:val="20"/>
        </w:rPr>
        <w:t>Reasons young applicants were unsuccessful in getting the job</w:t>
      </w:r>
      <w:r w:rsidRPr="000110A6">
        <w:br/>
      </w:r>
      <w:r w:rsidR="00122F03">
        <w:rPr>
          <w:noProof/>
        </w:rPr>
        <w:drawing>
          <wp:inline distT="0" distB="0" distL="0" distR="0" wp14:anchorId="73F13B2B" wp14:editId="12484077">
            <wp:extent cx="5376863" cy="3019426"/>
            <wp:effectExtent l="0" t="0" r="0" b="0"/>
            <wp:docPr id="627332932" name="Chart 1" descr="Bar graph showing the reasons young applicants were successful in getting the job. In descending order, by the proportion of employers who had unsuccessful young applicants; Lack of experience 35%, lack of qualifications/skills 16%, poor availability 9%, poor fit 8%, lack of communication skills 8%, poor presentation at interview 6%, only applied for Centrelink 6%, late/did not turn up 5%, unrealistic expectations 4%, poor application 3%, lack of transport 2%, lacked confidence 2%.">
              <a:extLst xmlns:a="http://schemas.openxmlformats.org/drawingml/2006/main">
                <a:ext uri="{FF2B5EF4-FFF2-40B4-BE49-F238E27FC236}">
                  <a16:creationId xmlns:a16="http://schemas.microsoft.com/office/drawing/2014/main" id="{62D64115-95E6-EB30-6D1A-235F44C846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C8D6840" w14:textId="77777777" w:rsidR="00082BD7" w:rsidRPr="000110A6" w:rsidRDefault="00082BD7" w:rsidP="000110A6">
      <w:pPr>
        <w:ind w:firstLine="720"/>
        <w:rPr>
          <w:sz w:val="20"/>
          <w:szCs w:val="20"/>
        </w:rPr>
      </w:pPr>
      <w:r w:rsidRPr="000110A6">
        <w:rPr>
          <w:i/>
          <w:iCs/>
          <w:sz w:val="20"/>
          <w:szCs w:val="20"/>
        </w:rPr>
        <w:t>Source: Recruitment Experiences and Outlook Survey, the Youth module 2024</w:t>
      </w:r>
    </w:p>
    <w:p w14:paraId="2503FFDF" w14:textId="77777777" w:rsidR="00082BD7" w:rsidRPr="000110A6" w:rsidRDefault="00082BD7" w:rsidP="00E4296B">
      <w:pPr>
        <w:pStyle w:val="Heading2"/>
      </w:pPr>
      <w:bookmarkStart w:id="14" w:name="_Toc131153312"/>
      <w:bookmarkStart w:id="15" w:name="_Toc190435273"/>
      <w:bookmarkStart w:id="16" w:name="_Toc191564736"/>
      <w:r w:rsidRPr="000110A6">
        <w:t>Accessing programs or subsidies when recruiting young applicants</w:t>
      </w:r>
      <w:bookmarkEnd w:id="14"/>
      <w:bookmarkEnd w:id="15"/>
      <w:bookmarkEnd w:id="16"/>
    </w:p>
    <w:p w14:paraId="058B5FC8" w14:textId="77777777" w:rsidR="00CE4E11" w:rsidRDefault="00CE4E11" w:rsidP="00082BD7"/>
    <w:p w14:paraId="257BDA11" w14:textId="5A3992AC" w:rsidR="00082BD7" w:rsidRPr="000110A6" w:rsidRDefault="007C500C" w:rsidP="00082BD7">
      <w:r>
        <w:t>Most</w:t>
      </w:r>
      <w:r w:rsidR="00082BD7" w:rsidRPr="000110A6">
        <w:t xml:space="preserve"> employers in the survey did not access any program or subsidy when hiring young people (Figure 7). Only 18% of responding employers accessed a program and/or subsidy when taking on the young job applicants. Among these, the most common program accessed was the Australia Apprenticeships Incentive Scheme – Hiring Incentive (accessed </w:t>
      </w:r>
      <w:r w:rsidR="00082BD7" w:rsidRPr="00E00DE0">
        <w:t>by 1</w:t>
      </w:r>
      <w:r w:rsidR="00173219" w:rsidRPr="00BE0376">
        <w:t>1</w:t>
      </w:r>
      <w:r w:rsidR="00082BD7" w:rsidRPr="00E00DE0">
        <w:t>% of</w:t>
      </w:r>
      <w:r w:rsidR="00082BD7" w:rsidRPr="000110A6">
        <w:t xml:space="preserve"> employers in the survey). There was only a small number of employers who reported using the Youth Bonus Wage Subsidy.</w:t>
      </w:r>
    </w:p>
    <w:p w14:paraId="412AA635" w14:textId="473A0FA3" w:rsidR="00082BD7" w:rsidRPr="000110A6" w:rsidRDefault="00082BD7" w:rsidP="00082BD7">
      <w:bookmarkStart w:id="17" w:name="_Hlk190785071"/>
      <w:r w:rsidRPr="000110A6">
        <w:rPr>
          <w:rFonts w:asciiTheme="minorHAnsi" w:eastAsia="Times New Roman" w:hAnsiTheme="minorHAnsi"/>
          <w:b/>
          <w:bCs/>
          <w:sz w:val="20"/>
          <w:szCs w:val="20"/>
          <w:lang w:eastAsia="en-AU"/>
        </w:rPr>
        <w:t>Figure 7. Employer access of programs or subsidies when recruiting young applicant</w:t>
      </w:r>
    </w:p>
    <w:bookmarkEnd w:id="17"/>
    <w:p w14:paraId="663248C1" w14:textId="6B86AD49" w:rsidR="00082BD7" w:rsidRPr="000110A6" w:rsidRDefault="000F0DF4" w:rsidP="00082BD7">
      <w:pPr>
        <w:jc w:val="both"/>
      </w:pPr>
      <w:r>
        <w:rPr>
          <w:noProof/>
        </w:rPr>
        <w:drawing>
          <wp:inline distT="0" distB="0" distL="0" distR="0" wp14:anchorId="28B2ADC6" wp14:editId="6A2E7759">
            <wp:extent cx="5067300" cy="2139950"/>
            <wp:effectExtent l="0" t="0" r="0" b="0"/>
            <wp:docPr id="851467533" name="Chart 1" descr="Column graph showing employer access of programs or subsidies when recruiting young applicants. Proportion of employers with a successful young applicant. 76% did not access anything, 11% accessed the Australia Apprenticeships Incentive System, 7% other.">
              <a:extLst xmlns:a="http://schemas.openxmlformats.org/drawingml/2006/main">
                <a:ext uri="{FF2B5EF4-FFF2-40B4-BE49-F238E27FC236}">
                  <a16:creationId xmlns:a16="http://schemas.microsoft.com/office/drawing/2014/main" id="{DB4D1B10-E12A-4E3D-A5A3-A1BBA1594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6D16F5E" w14:textId="77777777" w:rsidR="00082BD7" w:rsidRDefault="00082BD7" w:rsidP="000110A6">
      <w:pPr>
        <w:ind w:firstLine="720"/>
        <w:rPr>
          <w:i/>
          <w:sz w:val="20"/>
          <w:szCs w:val="20"/>
        </w:rPr>
      </w:pPr>
      <w:r w:rsidRPr="000110A6">
        <w:rPr>
          <w:i/>
          <w:iCs/>
          <w:sz w:val="20"/>
          <w:szCs w:val="20"/>
        </w:rPr>
        <w:t>Source: Recruitment Experiences and Outlook Survey, the Youth module 2024</w:t>
      </w:r>
    </w:p>
    <w:p w14:paraId="301690D8" w14:textId="41F9F6C5" w:rsidR="00063A86" w:rsidRDefault="00063A86">
      <w:pPr>
        <w:spacing w:after="160" w:line="259" w:lineRule="auto"/>
        <w:rPr>
          <w:i/>
          <w:iCs/>
          <w:sz w:val="20"/>
          <w:szCs w:val="20"/>
        </w:rPr>
      </w:pPr>
      <w:r>
        <w:rPr>
          <w:i/>
          <w:iCs/>
          <w:sz w:val="20"/>
          <w:szCs w:val="20"/>
        </w:rPr>
        <w:br w:type="page"/>
      </w:r>
    </w:p>
    <w:p w14:paraId="13766650" w14:textId="2D746B64" w:rsidR="00082BD7" w:rsidRPr="000110A6" w:rsidRDefault="00082BD7" w:rsidP="00E4296B">
      <w:pPr>
        <w:pStyle w:val="Heading2"/>
      </w:pPr>
      <w:bookmarkStart w:id="18" w:name="_Toc131153313"/>
      <w:bookmarkStart w:id="19" w:name="_Toc190435274"/>
      <w:bookmarkStart w:id="20" w:name="_Toc191564737"/>
      <w:r w:rsidRPr="000110A6">
        <w:t>How employers recruited the young job applicant?</w:t>
      </w:r>
      <w:bookmarkEnd w:id="18"/>
      <w:bookmarkEnd w:id="19"/>
      <w:bookmarkEnd w:id="20"/>
    </w:p>
    <w:p w14:paraId="42DFC28F" w14:textId="385ABBE7" w:rsidR="00662F4B" w:rsidRDefault="00E51A2D" w:rsidP="1E26AC6D">
      <w:bookmarkStart w:id="21" w:name="_Hlk190785784"/>
      <w:r w:rsidRPr="009D1F0E">
        <w:t>Employers use a wide range of methods to find workers they need.</w:t>
      </w:r>
      <w:r>
        <w:t xml:space="preserve"> </w:t>
      </w:r>
      <w:r w:rsidR="00640F1D">
        <w:t xml:space="preserve">In general, </w:t>
      </w:r>
      <w:r w:rsidR="00F31569">
        <w:t>employers prefer</w:t>
      </w:r>
      <w:r w:rsidR="002E33B0">
        <w:t>red</w:t>
      </w:r>
      <w:r w:rsidR="00F31569">
        <w:t xml:space="preserve"> </w:t>
      </w:r>
      <w:r w:rsidR="000159FF">
        <w:t>some</w:t>
      </w:r>
      <w:r w:rsidR="00F31569">
        <w:t xml:space="preserve"> recruiting methods </w:t>
      </w:r>
      <w:r w:rsidR="000159FF">
        <w:t>over the o</w:t>
      </w:r>
      <w:r w:rsidR="003E74EB">
        <w:t>thers</w:t>
      </w:r>
      <w:r w:rsidR="002E2CA9">
        <w:t xml:space="preserve"> when hiring young people</w:t>
      </w:r>
      <w:r w:rsidR="00F31569">
        <w:t xml:space="preserve">. </w:t>
      </w:r>
      <w:r w:rsidR="00ED6F74" w:rsidRPr="1E26AC6D">
        <w:t>The two charts in Figure 8 highlight the recruitment methods used when hiring young people</w:t>
      </w:r>
      <w:r w:rsidR="00D0795D">
        <w:t xml:space="preserve"> </w:t>
      </w:r>
      <w:r w:rsidR="002400C0">
        <w:t>in comparison with</w:t>
      </w:r>
      <w:r w:rsidR="00D0795D">
        <w:t xml:space="preserve"> t</w:t>
      </w:r>
      <w:r w:rsidR="00ED6F74" w:rsidRPr="1E26AC6D">
        <w:t xml:space="preserve">he overall recruitment methods for the </w:t>
      </w:r>
      <w:r w:rsidR="00D65925">
        <w:t xml:space="preserve">whole </w:t>
      </w:r>
      <w:r w:rsidR="00ED6F74" w:rsidRPr="1E26AC6D">
        <w:t>labour market.</w:t>
      </w:r>
      <w:r w:rsidR="00D0795D">
        <w:t xml:space="preserve"> </w:t>
      </w:r>
    </w:p>
    <w:p w14:paraId="6C73793F" w14:textId="0A09E3DD" w:rsidR="006D1460" w:rsidRDefault="00E51A2D" w:rsidP="1E26AC6D">
      <w:r w:rsidRPr="009D1F0E">
        <w:t xml:space="preserve">Advertising on </w:t>
      </w:r>
      <w:r w:rsidR="00C4244D">
        <w:rPr>
          <w:i/>
          <w:iCs/>
        </w:rPr>
        <w:t>I</w:t>
      </w:r>
      <w:r w:rsidRPr="0037784A">
        <w:rPr>
          <w:i/>
          <w:iCs/>
        </w:rPr>
        <w:t>nternet job boards</w:t>
      </w:r>
      <w:r w:rsidRPr="009D1F0E">
        <w:t xml:space="preserve"> is the most common method of finding staff.</w:t>
      </w:r>
      <w:r w:rsidR="00E70FEA" w:rsidRPr="00E70FEA">
        <w:t xml:space="preserve"> </w:t>
      </w:r>
      <w:r w:rsidR="00E70FEA">
        <w:t xml:space="preserve">Some 61% </w:t>
      </w:r>
      <w:r w:rsidR="00E70FEA" w:rsidRPr="009D1F0E">
        <w:t>of recruiting employers used this method in 202</w:t>
      </w:r>
      <w:r w:rsidR="00E70FEA">
        <w:t>4</w:t>
      </w:r>
      <w:r w:rsidR="00EB4D7B">
        <w:t xml:space="preserve"> for </w:t>
      </w:r>
      <w:r w:rsidR="000C4F7E">
        <w:t>overall recruitment process</w:t>
      </w:r>
      <w:r w:rsidR="00C16E07">
        <w:t>, this number</w:t>
      </w:r>
      <w:r w:rsidR="00720156">
        <w:t>, however,</w:t>
      </w:r>
      <w:r w:rsidR="00C16E07">
        <w:t xml:space="preserve"> was </w:t>
      </w:r>
      <w:r w:rsidR="004A7353">
        <w:t>much</w:t>
      </w:r>
      <w:r w:rsidR="00C16E07">
        <w:t xml:space="preserve"> lower </w:t>
      </w:r>
      <w:r w:rsidR="00AC2E85">
        <w:t>when hiring young people (37%)</w:t>
      </w:r>
      <w:r w:rsidR="00E70FEA" w:rsidRPr="009D1F0E">
        <w:t>.</w:t>
      </w:r>
      <w:r w:rsidRPr="009D1F0E">
        <w:t xml:space="preserve"> </w:t>
      </w:r>
      <w:r w:rsidR="00CC2759" w:rsidRPr="1E26AC6D">
        <w:rPr>
          <w:i/>
          <w:iCs/>
        </w:rPr>
        <w:t>W</w:t>
      </w:r>
      <w:r w:rsidR="007D7914" w:rsidRPr="1E26AC6D">
        <w:rPr>
          <w:i/>
          <w:iCs/>
        </w:rPr>
        <w:t>ord of mouth</w:t>
      </w:r>
      <w:r w:rsidR="00173C12">
        <w:rPr>
          <w:i/>
          <w:iCs/>
        </w:rPr>
        <w:t xml:space="preserve"> </w:t>
      </w:r>
      <w:r w:rsidR="00CC2759" w:rsidRPr="1E26AC6D">
        <w:t xml:space="preserve">tended to be the </w:t>
      </w:r>
      <w:r w:rsidR="00D26123">
        <w:t xml:space="preserve">second </w:t>
      </w:r>
      <w:r w:rsidR="00CC2759" w:rsidRPr="1E26AC6D">
        <w:t xml:space="preserve">most popular method used when </w:t>
      </w:r>
      <w:r w:rsidR="00DE689E">
        <w:t>hiring</w:t>
      </w:r>
      <w:r w:rsidR="00CC2759" w:rsidRPr="1E26AC6D">
        <w:t xml:space="preserve"> young people</w:t>
      </w:r>
      <w:r w:rsidR="00D26123">
        <w:t>, with 30%</w:t>
      </w:r>
      <w:r w:rsidR="006D1460">
        <w:t xml:space="preserve"> of </w:t>
      </w:r>
      <w:r w:rsidR="00610831" w:rsidRPr="1E26AC6D">
        <w:t>recruiting employers</w:t>
      </w:r>
      <w:r w:rsidR="006D1460">
        <w:t xml:space="preserve"> using this method</w:t>
      </w:r>
      <w:r w:rsidR="0079553D">
        <w:t xml:space="preserve"> for youth employment recruitment.</w:t>
      </w:r>
    </w:p>
    <w:p w14:paraId="20D80C10" w14:textId="50B0177B" w:rsidR="00695CFF" w:rsidRPr="000110A6" w:rsidRDefault="004B6B04" w:rsidP="1E26AC6D">
      <w:r w:rsidRPr="1E26AC6D">
        <w:rPr>
          <w:i/>
          <w:iCs/>
        </w:rPr>
        <w:t>J</w:t>
      </w:r>
      <w:r w:rsidR="00303418" w:rsidRPr="1E26AC6D">
        <w:rPr>
          <w:i/>
          <w:iCs/>
        </w:rPr>
        <w:t>obseeker</w:t>
      </w:r>
      <w:r w:rsidR="00FD141D">
        <w:rPr>
          <w:i/>
          <w:iCs/>
        </w:rPr>
        <w:t>s directly</w:t>
      </w:r>
      <w:r w:rsidR="00303418" w:rsidRPr="1E26AC6D">
        <w:rPr>
          <w:i/>
          <w:iCs/>
        </w:rPr>
        <w:t xml:space="preserve"> approach</w:t>
      </w:r>
      <w:r w:rsidR="00FD141D">
        <w:rPr>
          <w:i/>
          <w:iCs/>
        </w:rPr>
        <w:t>ing</w:t>
      </w:r>
      <w:r w:rsidR="00303418" w:rsidRPr="1E26AC6D">
        <w:t xml:space="preserve"> employers </w:t>
      </w:r>
      <w:r w:rsidR="001C2E96" w:rsidRPr="1E26AC6D">
        <w:t xml:space="preserve">was </w:t>
      </w:r>
      <w:r w:rsidR="008D04E5">
        <w:t>another</w:t>
      </w:r>
      <w:r w:rsidR="00CC5204" w:rsidRPr="1E26AC6D">
        <w:t xml:space="preserve"> popular method used when hiring young people</w:t>
      </w:r>
      <w:r w:rsidR="00C0505D" w:rsidRPr="1E26AC6D">
        <w:t xml:space="preserve">. </w:t>
      </w:r>
      <w:r w:rsidR="00F5419E">
        <w:t xml:space="preserve">Almost one in </w:t>
      </w:r>
      <w:r w:rsidR="002D72CE">
        <w:t>five (19%)</w:t>
      </w:r>
      <w:r w:rsidR="00402062" w:rsidRPr="1E26AC6D">
        <w:t xml:space="preserve"> recruiting employers </w:t>
      </w:r>
      <w:r w:rsidR="0012496E">
        <w:t>were directly approached by jobseekers</w:t>
      </w:r>
      <w:r w:rsidR="00402062" w:rsidRPr="1E26AC6D">
        <w:t xml:space="preserve">, far more than </w:t>
      </w:r>
      <w:r w:rsidR="0012496E">
        <w:t xml:space="preserve">the </w:t>
      </w:r>
      <w:r w:rsidR="00402062" w:rsidRPr="1E26AC6D">
        <w:t>11%</w:t>
      </w:r>
      <w:r w:rsidR="001A7CAB" w:rsidRPr="1E26AC6D">
        <w:t xml:space="preserve"> </w:t>
      </w:r>
      <w:r w:rsidR="0012496E">
        <w:t>seen</w:t>
      </w:r>
      <w:r w:rsidR="001A7CAB" w:rsidRPr="1E26AC6D">
        <w:t xml:space="preserve"> </w:t>
      </w:r>
      <w:r w:rsidR="0012496E">
        <w:t>in</w:t>
      </w:r>
      <w:r w:rsidR="0012496E" w:rsidRPr="1E26AC6D">
        <w:t xml:space="preserve"> </w:t>
      </w:r>
      <w:r w:rsidR="001A7CAB" w:rsidRPr="1E26AC6D">
        <w:t>the whole labour market</w:t>
      </w:r>
      <w:r w:rsidR="0012496E">
        <w:t xml:space="preserve"> in 2024</w:t>
      </w:r>
      <w:r w:rsidR="001A7CAB" w:rsidRPr="1E26AC6D">
        <w:t>.</w:t>
      </w:r>
      <w:r w:rsidR="00703A56" w:rsidRPr="1E26AC6D">
        <w:t xml:space="preserve"> </w:t>
      </w:r>
      <w:r w:rsidR="00C44406" w:rsidRPr="1E26AC6D">
        <w:t xml:space="preserve">The </w:t>
      </w:r>
      <w:r w:rsidR="00207672" w:rsidRPr="1E26AC6D">
        <w:t xml:space="preserve">popularity of </w:t>
      </w:r>
      <w:r w:rsidR="00207672" w:rsidRPr="1E26AC6D">
        <w:rPr>
          <w:i/>
          <w:iCs/>
        </w:rPr>
        <w:t>Word of mouth</w:t>
      </w:r>
      <w:r w:rsidR="00207672" w:rsidRPr="1E26AC6D">
        <w:t xml:space="preserve"> and </w:t>
      </w:r>
      <w:r w:rsidR="00074133" w:rsidRPr="1E26AC6D">
        <w:rPr>
          <w:i/>
          <w:iCs/>
        </w:rPr>
        <w:t>J</w:t>
      </w:r>
      <w:r w:rsidR="003C1CB3" w:rsidRPr="1E26AC6D">
        <w:rPr>
          <w:i/>
          <w:iCs/>
        </w:rPr>
        <w:t>obseeker approached</w:t>
      </w:r>
      <w:r w:rsidR="003C1CB3" w:rsidRPr="1E26AC6D">
        <w:t xml:space="preserve"> when hiring young people </w:t>
      </w:r>
      <w:r w:rsidR="008A550C" w:rsidRPr="1E26AC6D">
        <w:t>alig</w:t>
      </w:r>
      <w:r w:rsidR="00B40B00" w:rsidRPr="1E26AC6D">
        <w:t>ns</w:t>
      </w:r>
      <w:r w:rsidR="007E76B8" w:rsidRPr="1E26AC6D">
        <w:t xml:space="preserve"> with the </w:t>
      </w:r>
      <w:r w:rsidR="008172E3" w:rsidRPr="1E26AC6D">
        <w:t xml:space="preserve">concentration of young </w:t>
      </w:r>
      <w:r w:rsidR="00B40B00" w:rsidRPr="1E26AC6D">
        <w:t>workers</w:t>
      </w:r>
      <w:r w:rsidR="008172E3" w:rsidRPr="1E26AC6D">
        <w:t xml:space="preserve"> in lower</w:t>
      </w:r>
      <w:r w:rsidR="00B40B00" w:rsidRPr="1E26AC6D">
        <w:t>-</w:t>
      </w:r>
      <w:r w:rsidR="008172E3" w:rsidRPr="1E26AC6D">
        <w:t>skilled</w:t>
      </w:r>
      <w:r w:rsidR="00B40B00" w:rsidRPr="1E26AC6D">
        <w:t xml:space="preserve">, </w:t>
      </w:r>
      <w:r w:rsidR="00C8700C" w:rsidRPr="1E26AC6D">
        <w:t xml:space="preserve">part-time </w:t>
      </w:r>
      <w:r w:rsidR="007A4B1C" w:rsidRPr="1E26AC6D">
        <w:t xml:space="preserve">or casual </w:t>
      </w:r>
      <w:r w:rsidR="00C8700C" w:rsidRPr="1E26AC6D">
        <w:t>roles</w:t>
      </w:r>
      <w:r w:rsidR="0081607B" w:rsidRPr="1E26AC6D">
        <w:t>. These role</w:t>
      </w:r>
      <w:r w:rsidR="00D9570E" w:rsidRPr="1E26AC6D">
        <w:t>s</w:t>
      </w:r>
      <w:r w:rsidR="00265071" w:rsidRPr="1E26AC6D">
        <w:t xml:space="preserve"> may not be </w:t>
      </w:r>
      <w:r w:rsidR="00D9570E" w:rsidRPr="1E26AC6D">
        <w:t xml:space="preserve">formally </w:t>
      </w:r>
      <w:r w:rsidR="00265071" w:rsidRPr="1E26AC6D">
        <w:t>advertised</w:t>
      </w:r>
      <w:r w:rsidR="00E50CA8" w:rsidRPr="1E26AC6D">
        <w:t xml:space="preserve">, </w:t>
      </w:r>
      <w:r w:rsidR="00D94E4D" w:rsidRPr="1E26AC6D">
        <w:t xml:space="preserve">and </w:t>
      </w:r>
      <w:r w:rsidR="00002B7A" w:rsidRPr="1E26AC6D">
        <w:t xml:space="preserve">employers may prefer </w:t>
      </w:r>
      <w:r w:rsidR="000403EA" w:rsidRPr="1E26AC6D">
        <w:t xml:space="preserve">referrals </w:t>
      </w:r>
      <w:r w:rsidR="002C1CF2" w:rsidRPr="1E26AC6D">
        <w:t>to</w:t>
      </w:r>
      <w:r w:rsidR="000403EA" w:rsidRPr="1E26AC6D">
        <w:t xml:space="preserve"> </w:t>
      </w:r>
      <w:r w:rsidR="00471556" w:rsidRPr="1E26AC6D">
        <w:t xml:space="preserve">quickly </w:t>
      </w:r>
      <w:r w:rsidR="000403EA" w:rsidRPr="1E26AC6D">
        <w:t>fill vacancies over a formal recruitment process.</w:t>
      </w:r>
      <w:r w:rsidR="00D94E4D" w:rsidRPr="1E26AC6D">
        <w:t xml:space="preserve"> </w:t>
      </w:r>
    </w:p>
    <w:p w14:paraId="701DA4B9" w14:textId="3BF51283" w:rsidR="00082BD7" w:rsidRPr="000110A6" w:rsidRDefault="717F7C1F" w:rsidP="409B6CB8">
      <w:r w:rsidRPr="000110A6">
        <w:t xml:space="preserve">Social media was another common recruitment method used by </w:t>
      </w:r>
      <w:r w:rsidR="5D2053FA" w:rsidRPr="000110A6">
        <w:t xml:space="preserve">both </w:t>
      </w:r>
      <w:r w:rsidRPr="000110A6">
        <w:t>employers in hiring young jobseekers</w:t>
      </w:r>
      <w:r w:rsidR="5CB3F440" w:rsidRPr="000110A6">
        <w:t xml:space="preserve"> and for </w:t>
      </w:r>
      <w:r w:rsidR="257E348B" w:rsidRPr="000110A6">
        <w:t xml:space="preserve">the </w:t>
      </w:r>
      <w:r w:rsidR="5CB3F440" w:rsidRPr="000110A6">
        <w:t xml:space="preserve">overall recruitment </w:t>
      </w:r>
      <w:r w:rsidRPr="000110A6">
        <w:t>(</w:t>
      </w:r>
      <w:r w:rsidR="00592505">
        <w:t>17</w:t>
      </w:r>
      <w:r w:rsidRPr="000110A6">
        <w:t>%</w:t>
      </w:r>
      <w:r w:rsidR="5D01F356" w:rsidRPr="000110A6">
        <w:t xml:space="preserve"> and 21%</w:t>
      </w:r>
      <w:r w:rsidR="00CB7E3C" w:rsidRPr="000110A6">
        <w:t>,</w:t>
      </w:r>
      <w:r w:rsidR="5D01F356" w:rsidRPr="000110A6">
        <w:t xml:space="preserve"> respectively</w:t>
      </w:r>
      <w:r w:rsidRPr="000110A6">
        <w:t>)</w:t>
      </w:r>
      <w:r w:rsidR="02806DCB" w:rsidRPr="000110A6">
        <w:t>.</w:t>
      </w:r>
      <w:r w:rsidR="003169ED">
        <w:t xml:space="preserve"> Interestingly, </w:t>
      </w:r>
      <w:r w:rsidR="00DA66CE">
        <w:t xml:space="preserve">recruitment </w:t>
      </w:r>
      <w:r w:rsidR="00CF6D4E">
        <w:t>agency</w:t>
      </w:r>
      <w:r w:rsidR="000D61F3">
        <w:t xml:space="preserve"> was </w:t>
      </w:r>
      <w:r w:rsidR="00A8070C">
        <w:t>used</w:t>
      </w:r>
      <w:r w:rsidR="000D61F3">
        <w:t xml:space="preserve"> by a significant proportion</w:t>
      </w:r>
      <w:r w:rsidR="001A6136">
        <w:t xml:space="preserve"> of </w:t>
      </w:r>
      <w:r w:rsidR="00CF6D4E">
        <w:t xml:space="preserve">recruiting employers </w:t>
      </w:r>
      <w:r w:rsidR="003F74E9">
        <w:t>for</w:t>
      </w:r>
      <w:r w:rsidR="001C46F8">
        <w:t xml:space="preserve"> the</w:t>
      </w:r>
      <w:r w:rsidR="003F74E9">
        <w:t xml:space="preserve"> overall recruitment process</w:t>
      </w:r>
      <w:r w:rsidR="00CF6D4E">
        <w:t>,</w:t>
      </w:r>
      <w:r w:rsidR="00EB0CD1">
        <w:t xml:space="preserve"> this method was le</w:t>
      </w:r>
      <w:r w:rsidR="00884E56">
        <w:t>ss</w:t>
      </w:r>
      <w:r w:rsidR="00A8070C">
        <w:t xml:space="preserve"> considered when hiring young people (10% and 5%, respectively).</w:t>
      </w:r>
    </w:p>
    <w:bookmarkEnd w:id="21"/>
    <w:p w14:paraId="44C82EAE" w14:textId="021FD675" w:rsidR="00274B29" w:rsidRPr="000110A6" w:rsidRDefault="0096271F" w:rsidP="409B6CB8">
      <w:pPr>
        <w:spacing w:after="0"/>
        <w:rPr>
          <w:rFonts w:asciiTheme="minorHAnsi" w:eastAsia="Times New Roman" w:hAnsiTheme="minorHAnsi"/>
          <w:b/>
          <w:bCs/>
          <w:sz w:val="20"/>
          <w:szCs w:val="20"/>
          <w:lang w:eastAsia="en-AU"/>
        </w:rPr>
      </w:pPr>
      <w:r w:rsidRPr="000110A6">
        <w:rPr>
          <w:rFonts w:asciiTheme="minorHAnsi" w:eastAsia="Times New Roman" w:hAnsiTheme="minorHAnsi"/>
          <w:b/>
          <w:bCs/>
          <w:sz w:val="20"/>
          <w:szCs w:val="20"/>
          <w:lang w:eastAsia="en-AU"/>
        </w:rPr>
        <w:t xml:space="preserve">Figure 8. Recruitment methods used when recruiting young </w:t>
      </w:r>
      <w:r w:rsidR="001F01C0" w:rsidRPr="000110A6">
        <w:rPr>
          <w:rFonts w:asciiTheme="minorHAnsi" w:eastAsia="Times New Roman" w:hAnsiTheme="minorHAnsi"/>
          <w:b/>
          <w:bCs/>
          <w:sz w:val="20"/>
          <w:szCs w:val="20"/>
          <w:lang w:eastAsia="en-AU"/>
        </w:rPr>
        <w:t>people</w:t>
      </w:r>
      <w:r w:rsidR="00274B29" w:rsidRPr="000110A6">
        <w:rPr>
          <w:rFonts w:asciiTheme="minorHAnsi" w:eastAsia="Times New Roman" w:hAnsiTheme="minorHAnsi"/>
          <w:b/>
          <w:bCs/>
          <w:sz w:val="20"/>
          <w:szCs w:val="20"/>
          <w:lang w:eastAsia="en-AU"/>
        </w:rPr>
        <w:t xml:space="preserve"> </w:t>
      </w:r>
    </w:p>
    <w:p w14:paraId="48D6A648" w14:textId="77777777" w:rsidR="001F01C0" w:rsidRPr="000110A6" w:rsidRDefault="001F01C0" w:rsidP="00274B29">
      <w:pPr>
        <w:spacing w:after="0"/>
        <w:rPr>
          <w:rFonts w:asciiTheme="minorHAnsi" w:eastAsia="Times New Roman" w:hAnsiTheme="minorHAnsi"/>
          <w:b/>
          <w:bCs/>
          <w:sz w:val="20"/>
          <w:szCs w:val="20"/>
          <w:lang w:eastAsia="en-AU"/>
        </w:rPr>
      </w:pPr>
    </w:p>
    <w:p w14:paraId="3581728F" w14:textId="5D87C166" w:rsidR="00122903" w:rsidRPr="000110A6" w:rsidRDefault="009D69D8" w:rsidP="67007F3D">
      <w:pPr>
        <w:spacing w:after="0"/>
        <w:rPr>
          <w:rFonts w:asciiTheme="minorHAnsi" w:eastAsia="Times New Roman" w:hAnsiTheme="minorHAnsi"/>
          <w:b/>
          <w:bCs/>
          <w:sz w:val="20"/>
          <w:szCs w:val="20"/>
          <w:lang w:eastAsia="en-AU"/>
        </w:rPr>
      </w:pPr>
      <w:r>
        <w:rPr>
          <w:noProof/>
        </w:rPr>
        <w:drawing>
          <wp:inline distT="0" distB="0" distL="0" distR="0" wp14:anchorId="3C13412B" wp14:editId="1FA2728D">
            <wp:extent cx="2717800" cy="2635250"/>
            <wp:effectExtent l="0" t="0" r="6350" b="0"/>
            <wp:docPr id="903931484" name="Chart 1" descr="Bar graph of recruitment methods used when hiring young people. Top 4 include internet job boards, 37%, word of mouth 30%, jobseeker approached 19%, and social media 17%.">
              <a:extLst xmlns:a="http://schemas.openxmlformats.org/drawingml/2006/main">
                <a:ext uri="{FF2B5EF4-FFF2-40B4-BE49-F238E27FC236}">
                  <a16:creationId xmlns:a16="http://schemas.microsoft.com/office/drawing/2014/main" id="{BEF008E7-BF64-06DF-B09F-BD017339C1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F75FD8" w:rsidRPr="67007F3D">
        <w:rPr>
          <w:rFonts w:asciiTheme="minorHAnsi" w:eastAsia="Times New Roman" w:hAnsiTheme="minorHAnsi"/>
          <w:b/>
          <w:bCs/>
          <w:sz w:val="20"/>
          <w:szCs w:val="20"/>
          <w:lang w:eastAsia="en-AU"/>
        </w:rPr>
        <w:t xml:space="preserve">  </w:t>
      </w:r>
      <w:r w:rsidR="00533A60">
        <w:rPr>
          <w:noProof/>
        </w:rPr>
        <w:drawing>
          <wp:inline distT="0" distB="0" distL="0" distR="0" wp14:anchorId="4FDCF065" wp14:editId="3621DBDC">
            <wp:extent cx="2733675" cy="2634615"/>
            <wp:effectExtent l="0" t="0" r="0" b="0"/>
            <wp:docPr id="1359962244" name="Chart 1" descr="Bar graph of overall recruitment methods, in 2024. Top 4 include internet job boards, 61%, word of mouth 28%, social media 21% and jobseeker approached 11%.">
              <a:extLst xmlns:a="http://schemas.openxmlformats.org/drawingml/2006/main">
                <a:ext uri="{FF2B5EF4-FFF2-40B4-BE49-F238E27FC236}">
                  <a16:creationId xmlns:a16="http://schemas.microsoft.com/office/drawing/2014/main" id="{D11CB30E-D4F6-905A-5A39-1EAF60B696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1BCFB53" w14:textId="5CF125AF" w:rsidR="004A7353" w:rsidRDefault="004A7353" w:rsidP="007A2932">
      <w:pPr>
        <w:rPr>
          <w:sz w:val="20"/>
          <w:szCs w:val="20"/>
        </w:rPr>
      </w:pPr>
      <w:r w:rsidRPr="000110A6">
        <w:rPr>
          <w:noProof/>
          <w:sz w:val="20"/>
          <w:szCs w:val="20"/>
        </w:rPr>
        <mc:AlternateContent>
          <mc:Choice Requires="wps">
            <w:drawing>
              <wp:anchor distT="0" distB="0" distL="114300" distR="114300" simplePos="0" relativeHeight="251658241" behindDoc="0" locked="0" layoutInCell="1" allowOverlap="1" wp14:anchorId="3932636C" wp14:editId="540CA794">
                <wp:simplePos x="0" y="0"/>
                <wp:positionH relativeFrom="column">
                  <wp:posOffset>2843922</wp:posOffset>
                </wp:positionH>
                <wp:positionV relativeFrom="paragraph">
                  <wp:posOffset>54982</wp:posOffset>
                </wp:positionV>
                <wp:extent cx="2797954" cy="391495"/>
                <wp:effectExtent l="0" t="0" r="0" b="0"/>
                <wp:wrapNone/>
                <wp:docPr id="1688169446"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954" cy="391495"/>
                        </a:xfrm>
                        <a:prstGeom prst="rect">
                          <a:avLst/>
                        </a:prstGeom>
                        <a:noFill/>
                        <a:ln w="6350">
                          <a:noFill/>
                        </a:ln>
                      </wps:spPr>
                      <wps:txbx>
                        <w:txbxContent>
                          <w:p w14:paraId="379CDB1A" w14:textId="52387D0C" w:rsidR="009972F1" w:rsidRDefault="009972F1" w:rsidP="009972F1">
                            <w:pPr>
                              <w:spacing w:after="0"/>
                              <w:rPr>
                                <w:i/>
                                <w:iCs/>
                                <w:sz w:val="18"/>
                                <w:szCs w:val="18"/>
                              </w:rPr>
                            </w:pPr>
                            <w:r w:rsidRPr="009972F1">
                              <w:rPr>
                                <w:i/>
                                <w:iCs/>
                                <w:sz w:val="18"/>
                                <w:szCs w:val="18"/>
                              </w:rPr>
                              <w:t xml:space="preserve">Source: Recruitment Experiences and </w:t>
                            </w:r>
                          </w:p>
                          <w:p w14:paraId="178E515C" w14:textId="242E29C7" w:rsidR="009972F1" w:rsidRPr="009972F1" w:rsidRDefault="009972F1" w:rsidP="009972F1">
                            <w:pPr>
                              <w:spacing w:after="0"/>
                              <w:rPr>
                                <w:i/>
                                <w:iCs/>
                                <w:sz w:val="18"/>
                                <w:szCs w:val="18"/>
                              </w:rPr>
                            </w:pPr>
                            <w:r w:rsidRPr="009972F1">
                              <w:rPr>
                                <w:i/>
                                <w:iCs/>
                                <w:sz w:val="18"/>
                                <w:szCs w:val="18"/>
                              </w:rPr>
                              <w:t>Outlook Survey</w:t>
                            </w:r>
                            <w:r>
                              <w:rPr>
                                <w:i/>
                                <w:iCs/>
                                <w:sz w:val="18"/>
                                <w:szCs w:val="18"/>
                              </w:rPr>
                              <w:t xml:space="preserve"> </w:t>
                            </w:r>
                            <w:r w:rsidRPr="009972F1">
                              <w:rPr>
                                <w:i/>
                                <w:iCs/>
                                <w:sz w:val="18"/>
                                <w:szCs w:val="18"/>
                              </w:rPr>
                              <w:t>2024</w:t>
                            </w:r>
                          </w:p>
                          <w:p w14:paraId="34642B70" w14:textId="77777777" w:rsidR="009972F1" w:rsidRDefault="00997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32636C" id="_x0000_t202" coordsize="21600,21600" o:spt="202" path="m,l,21600r21600,l21600,xe">
                <v:stroke joinstyle="miter"/>
                <v:path gradientshapeok="t" o:connecttype="rect"/>
              </v:shapetype>
              <v:shape id="Text Box 1" o:spid="_x0000_s1026" type="#_x0000_t202" alt="&quot;&quot;" style="position:absolute;margin-left:223.95pt;margin-top:4.35pt;width:220.3pt;height:30.8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" filled="f" stroked="f" strokeweight=".5pt">
                <v:textbox>
                  <w:txbxContent>
                    <w:p w14:paraId="379CDB1A" w14:textId="52387D0C" w:rsidR="009972F1" w:rsidRDefault="009972F1" w:rsidP="009972F1">
                      <w:pPr>
                        <w:spacing w:after="0"/>
                        <w:rPr>
                          <w:i/>
                          <w:iCs/>
                          <w:sz w:val="18"/>
                          <w:szCs w:val="18"/>
                        </w:rPr>
                      </w:pPr>
                      <w:r w:rsidRPr="009972F1">
                        <w:rPr>
                          <w:i/>
                          <w:iCs/>
                          <w:sz w:val="18"/>
                          <w:szCs w:val="18"/>
                        </w:rPr>
                        <w:t xml:space="preserve">Source: Recruitment Experiences and </w:t>
                      </w:r>
                    </w:p>
                    <w:p w14:paraId="178E515C" w14:textId="242E29C7" w:rsidR="009972F1" w:rsidRPr="009972F1" w:rsidRDefault="009972F1" w:rsidP="009972F1">
                      <w:pPr>
                        <w:spacing w:after="0"/>
                        <w:rPr>
                          <w:i/>
                          <w:iCs/>
                          <w:sz w:val="18"/>
                          <w:szCs w:val="18"/>
                        </w:rPr>
                      </w:pPr>
                      <w:r w:rsidRPr="009972F1">
                        <w:rPr>
                          <w:i/>
                          <w:iCs/>
                          <w:sz w:val="18"/>
                          <w:szCs w:val="18"/>
                        </w:rPr>
                        <w:t>Outlook Survey</w:t>
                      </w:r>
                      <w:r>
                        <w:rPr>
                          <w:i/>
                          <w:iCs/>
                          <w:sz w:val="18"/>
                          <w:szCs w:val="18"/>
                        </w:rPr>
                        <w:t xml:space="preserve"> </w:t>
                      </w:r>
                      <w:r w:rsidRPr="009972F1">
                        <w:rPr>
                          <w:i/>
                          <w:iCs/>
                          <w:sz w:val="18"/>
                          <w:szCs w:val="18"/>
                        </w:rPr>
                        <w:t>2024</w:t>
                      </w:r>
                    </w:p>
                    <w:p w14:paraId="34642B70" w14:textId="77777777" w:rsidR="009972F1" w:rsidRDefault="009972F1"/>
                  </w:txbxContent>
                </v:textbox>
              </v:shape>
            </w:pict>
          </mc:Fallback>
        </mc:AlternateContent>
      </w:r>
      <w:r w:rsidRPr="000110A6">
        <w:rPr>
          <w:noProof/>
          <w:sz w:val="20"/>
          <w:szCs w:val="20"/>
        </w:rPr>
        <mc:AlternateContent>
          <mc:Choice Requires="wps">
            <w:drawing>
              <wp:anchor distT="0" distB="0" distL="114300" distR="114300" simplePos="0" relativeHeight="251658242" behindDoc="0" locked="0" layoutInCell="1" allowOverlap="1" wp14:anchorId="12B244A8" wp14:editId="0E1520BE">
                <wp:simplePos x="0" y="0"/>
                <wp:positionH relativeFrom="column">
                  <wp:posOffset>-61485</wp:posOffset>
                </wp:positionH>
                <wp:positionV relativeFrom="paragraph">
                  <wp:posOffset>41647</wp:posOffset>
                </wp:positionV>
                <wp:extent cx="2797954" cy="391495"/>
                <wp:effectExtent l="0" t="0" r="0" b="0"/>
                <wp:wrapNone/>
                <wp:docPr id="114375898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797954" cy="391495"/>
                        </a:xfrm>
                        <a:prstGeom prst="rect">
                          <a:avLst/>
                        </a:prstGeom>
                        <a:noFill/>
                        <a:ln w="6350">
                          <a:noFill/>
                        </a:ln>
                      </wps:spPr>
                      <wps:txbx>
                        <w:txbxContent>
                          <w:p w14:paraId="1E859B60" w14:textId="3470C0C7" w:rsidR="009972F1" w:rsidRDefault="009972F1" w:rsidP="009972F1">
                            <w:pPr>
                              <w:spacing w:after="0"/>
                              <w:rPr>
                                <w:i/>
                                <w:iCs/>
                                <w:sz w:val="18"/>
                                <w:szCs w:val="18"/>
                              </w:rPr>
                            </w:pPr>
                            <w:r w:rsidRPr="009972F1">
                              <w:rPr>
                                <w:i/>
                                <w:iCs/>
                                <w:sz w:val="18"/>
                                <w:szCs w:val="18"/>
                              </w:rPr>
                              <w:t xml:space="preserve">Source: Recruitment Experiences and </w:t>
                            </w:r>
                          </w:p>
                          <w:p w14:paraId="06A681AD" w14:textId="7F02A98D" w:rsidR="009972F1" w:rsidRPr="009972F1" w:rsidRDefault="009972F1" w:rsidP="009972F1">
                            <w:pPr>
                              <w:spacing w:after="0"/>
                              <w:rPr>
                                <w:i/>
                                <w:iCs/>
                                <w:sz w:val="18"/>
                                <w:szCs w:val="18"/>
                              </w:rPr>
                            </w:pPr>
                            <w:r w:rsidRPr="009972F1">
                              <w:rPr>
                                <w:i/>
                                <w:iCs/>
                                <w:sz w:val="18"/>
                                <w:szCs w:val="18"/>
                              </w:rPr>
                              <w:t>Outlook Survey</w:t>
                            </w:r>
                            <w:r>
                              <w:rPr>
                                <w:i/>
                                <w:iCs/>
                                <w:sz w:val="18"/>
                                <w:szCs w:val="18"/>
                              </w:rPr>
                              <w:t xml:space="preserve"> </w:t>
                            </w:r>
                            <w:r w:rsidRPr="009972F1">
                              <w:rPr>
                                <w:i/>
                                <w:iCs/>
                                <w:sz w:val="18"/>
                                <w:szCs w:val="18"/>
                              </w:rPr>
                              <w:t>2024</w:t>
                            </w:r>
                            <w:r>
                              <w:rPr>
                                <w:i/>
                                <w:iCs/>
                                <w:sz w:val="18"/>
                                <w:szCs w:val="18"/>
                              </w:rPr>
                              <w:t xml:space="preserve">, </w:t>
                            </w:r>
                            <w:r w:rsidRPr="009972F1">
                              <w:rPr>
                                <w:i/>
                                <w:iCs/>
                                <w:sz w:val="18"/>
                                <w:szCs w:val="18"/>
                              </w:rPr>
                              <w:t>the Youth module 2024</w:t>
                            </w:r>
                          </w:p>
                          <w:p w14:paraId="3CC98E7C" w14:textId="77777777" w:rsidR="009972F1" w:rsidRDefault="009972F1" w:rsidP="009972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244A8" id="_x0000_s1027" type="#_x0000_t202" alt="&quot;&quot;" style="position:absolute;margin-left:-4.85pt;margin-top:3.3pt;width:220.3pt;height:30.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" filled="f" stroked="f" strokeweight=".5pt">
                <v:textbox>
                  <w:txbxContent>
                    <w:p w14:paraId="1E859B60" w14:textId="3470C0C7" w:rsidR="009972F1" w:rsidRDefault="009972F1" w:rsidP="009972F1">
                      <w:pPr>
                        <w:spacing w:after="0"/>
                        <w:rPr>
                          <w:i/>
                          <w:iCs/>
                          <w:sz w:val="18"/>
                          <w:szCs w:val="18"/>
                        </w:rPr>
                      </w:pPr>
                      <w:r w:rsidRPr="009972F1">
                        <w:rPr>
                          <w:i/>
                          <w:iCs/>
                          <w:sz w:val="18"/>
                          <w:szCs w:val="18"/>
                        </w:rPr>
                        <w:t xml:space="preserve">Source: Recruitment Experiences and </w:t>
                      </w:r>
                    </w:p>
                    <w:p w14:paraId="06A681AD" w14:textId="7F02A98D" w:rsidR="009972F1" w:rsidRPr="009972F1" w:rsidRDefault="009972F1" w:rsidP="009972F1">
                      <w:pPr>
                        <w:spacing w:after="0"/>
                        <w:rPr>
                          <w:i/>
                          <w:iCs/>
                          <w:sz w:val="18"/>
                          <w:szCs w:val="18"/>
                        </w:rPr>
                      </w:pPr>
                      <w:r w:rsidRPr="009972F1">
                        <w:rPr>
                          <w:i/>
                          <w:iCs/>
                          <w:sz w:val="18"/>
                          <w:szCs w:val="18"/>
                        </w:rPr>
                        <w:t>Outlook Survey</w:t>
                      </w:r>
                      <w:r>
                        <w:rPr>
                          <w:i/>
                          <w:iCs/>
                          <w:sz w:val="18"/>
                          <w:szCs w:val="18"/>
                        </w:rPr>
                        <w:t xml:space="preserve"> </w:t>
                      </w:r>
                      <w:r w:rsidRPr="009972F1">
                        <w:rPr>
                          <w:i/>
                          <w:iCs/>
                          <w:sz w:val="18"/>
                          <w:szCs w:val="18"/>
                        </w:rPr>
                        <w:t>2024</w:t>
                      </w:r>
                      <w:r>
                        <w:rPr>
                          <w:i/>
                          <w:iCs/>
                          <w:sz w:val="18"/>
                          <w:szCs w:val="18"/>
                        </w:rPr>
                        <w:t xml:space="preserve">, </w:t>
                      </w:r>
                      <w:r w:rsidRPr="009972F1">
                        <w:rPr>
                          <w:i/>
                          <w:iCs/>
                          <w:sz w:val="18"/>
                          <w:szCs w:val="18"/>
                        </w:rPr>
                        <w:t>the Youth module 2024</w:t>
                      </w:r>
                    </w:p>
                    <w:p w14:paraId="3CC98E7C" w14:textId="77777777" w:rsidR="009972F1" w:rsidRDefault="009972F1" w:rsidP="009972F1"/>
                  </w:txbxContent>
                </v:textbox>
              </v:shape>
            </w:pict>
          </mc:Fallback>
        </mc:AlternateContent>
      </w:r>
    </w:p>
    <w:p w14:paraId="45A3718A" w14:textId="601D0206" w:rsidR="004A7353" w:rsidRDefault="004A7353" w:rsidP="007A2932">
      <w:pPr>
        <w:rPr>
          <w:sz w:val="20"/>
          <w:szCs w:val="20"/>
        </w:rPr>
      </w:pPr>
    </w:p>
    <w:p w14:paraId="622E15B8" w14:textId="51199189" w:rsidR="009972F1" w:rsidRPr="000110A6" w:rsidRDefault="009972F1" w:rsidP="007A2932">
      <w:pPr>
        <w:rPr>
          <w:sz w:val="20"/>
          <w:szCs w:val="20"/>
        </w:rPr>
      </w:pPr>
    </w:p>
    <w:p w14:paraId="3FC75AE8" w14:textId="5C90BE77" w:rsidR="0068482D" w:rsidRPr="000110A6" w:rsidRDefault="0068482D" w:rsidP="0068482D">
      <w:bookmarkStart w:id="22" w:name="_Toc190435275"/>
      <w:r w:rsidRPr="000110A6">
        <w:t>Small to medium size businesses were more likely to use word of mouth than large businesses when trying to fill their vacancies with young applicants. Large businesses were more likely to use the internet over other methods.</w:t>
      </w:r>
    </w:p>
    <w:p w14:paraId="1CE03669" w14:textId="673FF0BB" w:rsidR="0096271F" w:rsidRPr="000110A6" w:rsidRDefault="0096271F" w:rsidP="1E26AC6D">
      <w:pPr>
        <w:pStyle w:val="Heading2"/>
      </w:pPr>
      <w:bookmarkStart w:id="23" w:name="_Toc191564738"/>
      <w:r w:rsidRPr="1E26AC6D">
        <w:t>Did the successful applicant require a work trial?</w:t>
      </w:r>
      <w:bookmarkEnd w:id="22"/>
      <w:bookmarkEnd w:id="23"/>
    </w:p>
    <w:p w14:paraId="60940A79" w14:textId="318BCED6" w:rsidR="0096271F" w:rsidRPr="000110A6" w:rsidRDefault="0096271F" w:rsidP="1E26AC6D">
      <w:r w:rsidRPr="1E26AC6D">
        <w:t>Work trials allow an employer to determine if an employee is suitable for the role before officially offering them a position. Of the employers with successful young applicants, 3</w:t>
      </w:r>
      <w:r w:rsidR="00DC0AB2">
        <w:t>4</w:t>
      </w:r>
      <w:r w:rsidRPr="1E26AC6D">
        <w:t>% of employers required the young applicant to have a work trial before commencing the job, while 6</w:t>
      </w:r>
      <w:r w:rsidR="00DC0AB2">
        <w:t>6</w:t>
      </w:r>
      <w:r w:rsidRPr="1E26AC6D">
        <w:t xml:space="preserve">% of employers did not require the young person to have a work trial. Employers in the Accommodation and Food Services, </w:t>
      </w:r>
      <w:r w:rsidR="00BA2BA0">
        <w:t xml:space="preserve">Other Services, </w:t>
      </w:r>
      <w:r w:rsidR="00AD3806">
        <w:t xml:space="preserve">Manufacturing, and </w:t>
      </w:r>
      <w:r w:rsidR="00954FBC" w:rsidRPr="1E26AC6D">
        <w:t>Health Care and Social Assistance</w:t>
      </w:r>
      <w:r w:rsidRPr="1E26AC6D">
        <w:t xml:space="preserve"> were the most common industries that required the young applicant to undertake a work trial (Figure 9).</w:t>
      </w:r>
    </w:p>
    <w:p w14:paraId="19558C22" w14:textId="0E25C10C" w:rsidR="00CB7D4A" w:rsidRPr="000110A6" w:rsidRDefault="00CB7D4A" w:rsidP="409B6CB8">
      <w:pPr>
        <w:rPr>
          <w:rFonts w:asciiTheme="minorHAnsi" w:eastAsia="Times New Roman" w:hAnsiTheme="minorHAnsi"/>
          <w:b/>
          <w:bCs/>
          <w:sz w:val="20"/>
          <w:szCs w:val="20"/>
          <w:lang w:eastAsia="en-AU"/>
        </w:rPr>
      </w:pPr>
      <w:r w:rsidRPr="000110A6">
        <w:rPr>
          <w:rFonts w:asciiTheme="minorHAnsi" w:eastAsia="Times New Roman" w:hAnsiTheme="minorHAnsi"/>
          <w:b/>
          <w:bCs/>
          <w:sz w:val="20"/>
          <w:szCs w:val="20"/>
          <w:lang w:eastAsia="en-AU"/>
        </w:rPr>
        <w:t>Figure 9. Whether a work trial was required by Industry, (proportion of employers with a successful applicant)</w:t>
      </w:r>
    </w:p>
    <w:p w14:paraId="3ECB53AB" w14:textId="5BA21A34" w:rsidR="00CB7D4A" w:rsidRDefault="00AB5228" w:rsidP="0096271F">
      <w:r>
        <w:rPr>
          <w:noProof/>
        </w:rPr>
        <w:drawing>
          <wp:inline distT="0" distB="0" distL="0" distR="0" wp14:anchorId="74D428DC" wp14:editId="4DDCD912">
            <wp:extent cx="5408295" cy="2557570"/>
            <wp:effectExtent l="0" t="0" r="1905" b="0"/>
            <wp:docPr id="1270624818" name="Chart 1" descr="Bar graph showing whether a work trial was required for successful young applicants, by selected industries. In descending order; accommodation and food services 42%, other services 40%, manufacturing 39%, health care and social assistance 38%, retail trade 32%, wholesale trade 31%, construction 31%, professional, scientific and technical services 17%.">
              <a:extLst xmlns:a="http://schemas.openxmlformats.org/drawingml/2006/main">
                <a:ext uri="{FF2B5EF4-FFF2-40B4-BE49-F238E27FC236}">
                  <a16:creationId xmlns:a16="http://schemas.microsoft.com/office/drawing/2014/main" id="{B207037D-DDF9-3CAF-AE7C-D0511E0DE7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2DC9C8E" w14:textId="2FBDD931" w:rsidR="005754EF" w:rsidRPr="00122C2B" w:rsidRDefault="00122C2B" w:rsidP="005754EF">
      <w:pPr>
        <w:pStyle w:val="ListParagraph"/>
        <w:rPr>
          <w:sz w:val="20"/>
          <w:szCs w:val="20"/>
        </w:rPr>
      </w:pPr>
      <w:r w:rsidRPr="00122C2B">
        <w:rPr>
          <w:sz w:val="20"/>
          <w:szCs w:val="20"/>
        </w:rPr>
        <w:t>* Caution should be advised due to low sample size.</w:t>
      </w:r>
    </w:p>
    <w:p w14:paraId="66FEC762" w14:textId="77777777" w:rsidR="00CB7D4A" w:rsidRPr="000110A6" w:rsidRDefault="00CB7D4A" w:rsidP="000110A6">
      <w:pPr>
        <w:ind w:firstLine="720"/>
        <w:rPr>
          <w:sz w:val="20"/>
          <w:szCs w:val="20"/>
        </w:rPr>
      </w:pPr>
      <w:r w:rsidRPr="000110A6">
        <w:rPr>
          <w:i/>
          <w:iCs/>
          <w:sz w:val="20"/>
          <w:szCs w:val="20"/>
        </w:rPr>
        <w:t>Source: Recruitment Experiences and Outlook Survey, the Youth module 2024</w:t>
      </w:r>
    </w:p>
    <w:p w14:paraId="5733D617" w14:textId="30D22295" w:rsidR="009120DB" w:rsidRDefault="009120DB">
      <w:pPr>
        <w:spacing w:after="160" w:line="259" w:lineRule="auto"/>
      </w:pPr>
      <w:r>
        <w:br w:type="page"/>
      </w:r>
    </w:p>
    <w:p w14:paraId="7AA901E0" w14:textId="77777777" w:rsidR="00CB7D4A" w:rsidRPr="000110A6" w:rsidRDefault="00CB7D4A" w:rsidP="00E4296B">
      <w:pPr>
        <w:pStyle w:val="Heading2"/>
      </w:pPr>
      <w:bookmarkStart w:id="24" w:name="_Toc190435276"/>
      <w:bookmarkStart w:id="25" w:name="_Toc191564739"/>
      <w:r w:rsidRPr="000110A6">
        <w:t>Conclusion</w:t>
      </w:r>
      <w:bookmarkEnd w:id="24"/>
      <w:bookmarkEnd w:id="25"/>
      <w:r w:rsidRPr="000110A6">
        <w:t xml:space="preserve"> </w:t>
      </w:r>
    </w:p>
    <w:p w14:paraId="40B9E031" w14:textId="77777777" w:rsidR="00CB7D4A" w:rsidRPr="000110A6" w:rsidRDefault="00CB7D4A" w:rsidP="1E26AC6D">
      <w:r w:rsidRPr="1E26AC6D">
        <w:t xml:space="preserve">The labour market can be competitive and challenging for young jobseekers when finding a job. In response to addressing some of these challenges, the REOS surveyed Australian employers who had young job applicants in the past 12 months to find out their perceptions on what qualities they look for in young jobseekers. Generally, employers are looking for someone with the whole package: education, relevant experience and employability skills (i.e. with the right attitude, good communication skills and relevant experience for the job). These findings align with evidence from the Australian Census Longitudinal Dataset which shows that completing Year 12 is essential as a first step while building their skills with the right qualifications is important to improve their job prospects. </w:t>
      </w:r>
    </w:p>
    <w:p w14:paraId="35DA8E58" w14:textId="77777777" w:rsidR="00CB7D4A" w:rsidRPr="000110A6" w:rsidRDefault="00CB7D4A" w:rsidP="1E26AC6D">
      <w:r w:rsidRPr="1E26AC6D">
        <w:t xml:space="preserve">Having employability skills such as having the right attitude, good communication skills and ability to work in a team will ensure that the young job seeker is job ready. These are the values that employers will not compromise on, which is supported throughout this report. </w:t>
      </w:r>
    </w:p>
    <w:p w14:paraId="1C9397F1" w14:textId="77777777" w:rsidR="00CB7D4A" w:rsidRPr="000110A6" w:rsidRDefault="00CB7D4A" w:rsidP="00CB7D4A">
      <w:r w:rsidRPr="000110A6">
        <w:t xml:space="preserve">All jobs can provide valuable experience and build relevant skills. Workplace experience can give young people a foot in the door. This can be gained through securing a part-time or casual job, volunteering, and apprenticeships or traineeships. </w:t>
      </w:r>
    </w:p>
    <w:p w14:paraId="6538C773" w14:textId="77777777" w:rsidR="00CB7D4A" w:rsidRPr="000110A6" w:rsidRDefault="00CB7D4A" w:rsidP="1E26AC6D">
      <w:r w:rsidRPr="1E26AC6D">
        <w:t>Young jobseekers often face multiple barriers to gaining and staying in work such as the availability of the job (i.e. available working hours), lack of experience and skills, insecure work and poor communication skills. Therefore, a range of policy and programs have been implemented over the years for educators, employers and employment practitioners to support young people that are experiencing disadvantage to prepare and find work. Some of these programs include:</w:t>
      </w:r>
    </w:p>
    <w:p w14:paraId="4E486AE2" w14:textId="77777777" w:rsidR="00CB7D4A" w:rsidRPr="000110A6" w:rsidRDefault="00CB7D4A" w:rsidP="00CB7D4A">
      <w:pPr>
        <w:pStyle w:val="ListParagraph"/>
        <w:numPr>
          <w:ilvl w:val="0"/>
          <w:numId w:val="20"/>
        </w:numPr>
        <w:spacing w:after="160" w:line="259" w:lineRule="auto"/>
      </w:pPr>
      <w:r w:rsidRPr="000110A6">
        <w:t>A range of services including training and skills development</w:t>
      </w:r>
    </w:p>
    <w:p w14:paraId="4B392D5A" w14:textId="77777777" w:rsidR="00CB7D4A" w:rsidRPr="000110A6" w:rsidRDefault="00CB7D4A" w:rsidP="1E26AC6D">
      <w:pPr>
        <w:pStyle w:val="ListParagraph"/>
        <w:numPr>
          <w:ilvl w:val="0"/>
          <w:numId w:val="20"/>
        </w:numPr>
        <w:spacing w:after="160" w:line="259" w:lineRule="auto"/>
      </w:pPr>
      <w:r w:rsidRPr="1E26AC6D">
        <w:t>Job search assistance</w:t>
      </w:r>
    </w:p>
    <w:p w14:paraId="6B8DB9F2" w14:textId="77777777" w:rsidR="00CB7D4A" w:rsidRPr="000110A6" w:rsidRDefault="00CB7D4A" w:rsidP="00CB7D4A">
      <w:pPr>
        <w:pStyle w:val="ListParagraph"/>
        <w:numPr>
          <w:ilvl w:val="0"/>
          <w:numId w:val="20"/>
        </w:numPr>
        <w:spacing w:after="160" w:line="259" w:lineRule="auto"/>
      </w:pPr>
      <w:r w:rsidRPr="000110A6">
        <w:t>Financial support and career counselling</w:t>
      </w:r>
    </w:p>
    <w:p w14:paraId="37237A77" w14:textId="77777777" w:rsidR="00CB7D4A" w:rsidRPr="000110A6" w:rsidRDefault="00CB7D4A" w:rsidP="1E26AC6D">
      <w:pPr>
        <w:pStyle w:val="ListParagraph"/>
        <w:numPr>
          <w:ilvl w:val="0"/>
          <w:numId w:val="20"/>
        </w:numPr>
        <w:spacing w:after="160" w:line="259" w:lineRule="auto"/>
      </w:pPr>
      <w:r w:rsidRPr="1E26AC6D">
        <w:t>Industry specific and transferable skill development programs to improve employability and engagement with practical training pathways. These could include higher education, vocational training, apprenticeships and work experience.</w:t>
      </w:r>
    </w:p>
    <w:p w14:paraId="671E0351" w14:textId="77777777" w:rsidR="00CB7D4A" w:rsidRPr="000110A6" w:rsidRDefault="00CB7D4A" w:rsidP="00CB7D4A">
      <w:pPr>
        <w:pStyle w:val="ListParagraph"/>
        <w:numPr>
          <w:ilvl w:val="0"/>
          <w:numId w:val="20"/>
        </w:numPr>
        <w:spacing w:after="160" w:line="259" w:lineRule="auto"/>
      </w:pPr>
      <w:r w:rsidRPr="000110A6">
        <w:t xml:space="preserve">Skill development pathways aimed at building employability skills such as communication, problem solving and social skills </w:t>
      </w:r>
    </w:p>
    <w:p w14:paraId="05721D56" w14:textId="77777777" w:rsidR="00CB7D4A" w:rsidRPr="000110A6" w:rsidRDefault="00CB7D4A" w:rsidP="1E26AC6D">
      <w:pPr>
        <w:pStyle w:val="ListParagraph"/>
        <w:numPr>
          <w:ilvl w:val="0"/>
          <w:numId w:val="20"/>
        </w:numPr>
        <w:spacing w:after="160" w:line="259" w:lineRule="auto"/>
      </w:pPr>
      <w:r w:rsidRPr="1E26AC6D">
        <w:t>Practitioners working with school-aged young people can provide career guidance to promote work-based skills and knowledge before students leave school and encounter problems finding employment</w:t>
      </w:r>
    </w:p>
    <w:p w14:paraId="05DC16BB" w14:textId="2B4995DD" w:rsidR="00CB7D4A" w:rsidRPr="000110A6" w:rsidRDefault="00CB7D4A" w:rsidP="1E26AC6D">
      <w:pPr>
        <w:pStyle w:val="ListParagraph"/>
        <w:numPr>
          <w:ilvl w:val="0"/>
          <w:numId w:val="20"/>
        </w:numPr>
        <w:spacing w:after="160" w:line="259" w:lineRule="auto"/>
      </w:pPr>
      <w:r w:rsidRPr="1E26AC6D">
        <w:t>the </w:t>
      </w:r>
      <w:hyperlink r:id="rId27">
        <w:r w:rsidRPr="1E26AC6D">
          <w:rPr>
            <w:rStyle w:val="Hyperlink"/>
          </w:rPr>
          <w:t>Transition to Work</w:t>
        </w:r>
      </w:hyperlink>
      <w:r w:rsidRPr="1E26AC6D">
        <w:t> initiative – a government-funded service provided by community organisations that offers practical pre-employment support including skills building and job search assistance</w:t>
      </w:r>
    </w:p>
    <w:p w14:paraId="40F4C3BB" w14:textId="0A4A22B5" w:rsidR="009120DB" w:rsidRDefault="009120DB">
      <w:pPr>
        <w:spacing w:after="160" w:line="259" w:lineRule="auto"/>
      </w:pPr>
      <w:r>
        <w:br w:type="page"/>
      </w:r>
    </w:p>
    <w:p w14:paraId="431BB3D6" w14:textId="77777777" w:rsidR="00CB7D4A" w:rsidRPr="000110A6" w:rsidRDefault="00CB7D4A" w:rsidP="00CB7D4A">
      <w:pPr>
        <w:pStyle w:val="Heading1"/>
      </w:pPr>
      <w:bookmarkStart w:id="26" w:name="_Toc190435277"/>
      <w:bookmarkStart w:id="27" w:name="_Toc191564740"/>
      <w:r w:rsidRPr="000110A6">
        <w:t>Methodology notes</w:t>
      </w:r>
      <w:bookmarkEnd w:id="26"/>
      <w:bookmarkEnd w:id="27"/>
    </w:p>
    <w:p w14:paraId="12A708B9" w14:textId="77777777" w:rsidR="002D0395" w:rsidRPr="000110A6" w:rsidRDefault="002D0395" w:rsidP="002D0395">
      <w:pPr>
        <w:pStyle w:val="Heading2"/>
        <w:rPr>
          <w:lang w:val="en-GB"/>
        </w:rPr>
      </w:pPr>
      <w:bookmarkStart w:id="28" w:name="_Toc175219186"/>
      <w:bookmarkStart w:id="29" w:name="_Toc191564741"/>
      <w:r w:rsidRPr="000110A6">
        <w:rPr>
          <w:lang w:val="en-GB"/>
        </w:rPr>
        <w:t>REOS</w:t>
      </w:r>
      <w:bookmarkEnd w:id="28"/>
      <w:bookmarkEnd w:id="29"/>
    </w:p>
    <w:p w14:paraId="2D066B50" w14:textId="77777777" w:rsidR="002D0395" w:rsidRPr="000110A6" w:rsidRDefault="002D0395" w:rsidP="002D0395">
      <w:pPr>
        <w:pStyle w:val="Bodycopy"/>
        <w:rPr>
          <w:rStyle w:val="HyperlinksChar"/>
          <w:lang w:val="en-GB"/>
        </w:rPr>
      </w:pPr>
      <w:r w:rsidRPr="000110A6">
        <w:rPr>
          <w:lang w:val="en-GB"/>
        </w:rPr>
        <w:t xml:space="preserve">The Recruitment Experiences and Outlook Survey (REOS) is an ongoing survey of employers across Australia. Approximately 1,000 employers are surveyed each month, with data published on the </w:t>
      </w:r>
      <w:hyperlink r:id="rId28" w:history="1">
        <w:r w:rsidRPr="000110A6">
          <w:rPr>
            <w:rStyle w:val="HyperlinksChar"/>
          </w:rPr>
          <w:t>Jobs and Skills Australia</w:t>
        </w:r>
      </w:hyperlink>
      <w:r w:rsidRPr="000110A6">
        <w:rPr>
          <w:lang w:val="en-GB"/>
        </w:rPr>
        <w:t xml:space="preserve"> website. While the data are indicative of recruitment activity, they may be subject to seasonal factors and other volatility and should therefore be used with caution. The survey is targeted towards employers with five or more employees and excludes many government organisations. Further information is available in the </w:t>
      </w:r>
      <w:hyperlink r:id="rId29" w:history="1">
        <w:r w:rsidRPr="000110A6">
          <w:rPr>
            <w:rStyle w:val="HyperlinksChar"/>
          </w:rPr>
          <w:t>REOS methodology paper</w:t>
        </w:r>
      </w:hyperlink>
      <w:r w:rsidRPr="000110A6">
        <w:rPr>
          <w:lang w:val="en-GB"/>
        </w:rPr>
        <w:t xml:space="preserve">. </w:t>
      </w:r>
    </w:p>
    <w:p w14:paraId="6A4FA830" w14:textId="77777777" w:rsidR="002D0395" w:rsidRPr="000110A6" w:rsidRDefault="002D0395" w:rsidP="1E26AC6D">
      <w:pPr>
        <w:pStyle w:val="Bodycopy"/>
      </w:pPr>
      <w:r w:rsidRPr="1E26AC6D">
        <w:t xml:space="preserve">Data from the REOS are published monthly in the </w:t>
      </w:r>
      <w:r w:rsidRPr="1E26AC6D">
        <w:rPr>
          <w:i/>
          <w:iCs/>
        </w:rPr>
        <w:t>Recruitment Insights Report</w:t>
      </w:r>
      <w:r w:rsidRPr="1E26AC6D">
        <w:t xml:space="preserve"> which is generally published on the 3</w:t>
      </w:r>
      <w:r w:rsidRPr="1E26AC6D">
        <w:rPr>
          <w:vertAlign w:val="superscript"/>
        </w:rPr>
        <w:t>rd</w:t>
      </w:r>
      <w:r w:rsidRPr="1E26AC6D">
        <w:t xml:space="preserve"> Tuesday of the month. Spotlights are also produced in most months, generally released in the first week of the month. </w:t>
      </w:r>
    </w:p>
    <w:p w14:paraId="0CF42843" w14:textId="77777777" w:rsidR="002D0395" w:rsidRPr="000110A6" w:rsidRDefault="002D0395" w:rsidP="1E26AC6D">
      <w:pPr>
        <w:pStyle w:val="Heading3"/>
      </w:pPr>
      <w:bookmarkStart w:id="30" w:name="_Toc175219187"/>
      <w:bookmarkStart w:id="31" w:name="_Toc191564742"/>
      <w:r w:rsidRPr="1E26AC6D">
        <w:t>Additional modules</w:t>
      </w:r>
      <w:bookmarkEnd w:id="30"/>
      <w:bookmarkEnd w:id="31"/>
    </w:p>
    <w:p w14:paraId="297D36F5" w14:textId="0AB310C6" w:rsidR="00EC13B4" w:rsidRPr="000110A6" w:rsidRDefault="00EC13B4" w:rsidP="00EC13B4">
      <w:pPr>
        <w:spacing w:after="120" w:line="240" w:lineRule="auto"/>
      </w:pPr>
      <w:r w:rsidRPr="000110A6">
        <w:t>The Youth module was undertaken between June and September 2024 when a temporary set of supplementary questions were added to the REOS to capture employers’ experience of hiring young people. Aside from core questions of the REOS, the Youth module includes seven key questions to focus on experience recruiting young people as follows:</w:t>
      </w:r>
    </w:p>
    <w:p w14:paraId="43B21C1C" w14:textId="7834D912" w:rsidR="00EC13B4" w:rsidRPr="000110A6" w:rsidRDefault="00EC13B4" w:rsidP="00181B5E">
      <w:pPr>
        <w:pStyle w:val="Default"/>
        <w:numPr>
          <w:ilvl w:val="0"/>
          <w:numId w:val="21"/>
        </w:numPr>
        <w:spacing w:after="30"/>
        <w:rPr>
          <w:sz w:val="22"/>
          <w:szCs w:val="22"/>
        </w:rPr>
      </w:pPr>
      <w:r w:rsidRPr="000110A6">
        <w:rPr>
          <w:sz w:val="22"/>
          <w:szCs w:val="22"/>
        </w:rPr>
        <w:t xml:space="preserve">Whether the business had any young applicants over the past 12 months </w:t>
      </w:r>
    </w:p>
    <w:p w14:paraId="22ED4679" w14:textId="69805D25" w:rsidR="00EC13B4" w:rsidRPr="000110A6" w:rsidRDefault="00EC13B4" w:rsidP="00181B5E">
      <w:pPr>
        <w:pStyle w:val="Default"/>
        <w:numPr>
          <w:ilvl w:val="0"/>
          <w:numId w:val="21"/>
        </w:numPr>
        <w:spacing w:after="30"/>
        <w:rPr>
          <w:sz w:val="22"/>
          <w:szCs w:val="22"/>
        </w:rPr>
      </w:pPr>
      <w:r w:rsidRPr="000110A6">
        <w:rPr>
          <w:sz w:val="22"/>
          <w:szCs w:val="22"/>
        </w:rPr>
        <w:t xml:space="preserve">The occupation of the vacancy the young jobseeker applied for </w:t>
      </w:r>
    </w:p>
    <w:p w14:paraId="03B563CE" w14:textId="7C82547E" w:rsidR="00EC13B4" w:rsidRPr="000110A6" w:rsidRDefault="00EC13B4" w:rsidP="00181B5E">
      <w:pPr>
        <w:pStyle w:val="Default"/>
        <w:numPr>
          <w:ilvl w:val="0"/>
          <w:numId w:val="21"/>
        </w:numPr>
        <w:spacing w:after="30"/>
        <w:rPr>
          <w:sz w:val="22"/>
          <w:szCs w:val="22"/>
        </w:rPr>
      </w:pPr>
      <w:r w:rsidRPr="000110A6">
        <w:rPr>
          <w:sz w:val="22"/>
          <w:szCs w:val="22"/>
        </w:rPr>
        <w:t>Whether the employer was specifically looking for a young worker</w:t>
      </w:r>
    </w:p>
    <w:p w14:paraId="60C29320" w14:textId="2EF04FE0" w:rsidR="00EC13B4" w:rsidRPr="000110A6" w:rsidRDefault="00EC13B4" w:rsidP="00181B5E">
      <w:pPr>
        <w:pStyle w:val="Default"/>
        <w:numPr>
          <w:ilvl w:val="0"/>
          <w:numId w:val="21"/>
        </w:numPr>
        <w:spacing w:after="17"/>
        <w:rPr>
          <w:sz w:val="22"/>
          <w:szCs w:val="22"/>
        </w:rPr>
      </w:pPr>
      <w:r w:rsidRPr="000110A6">
        <w:rPr>
          <w:sz w:val="22"/>
          <w:szCs w:val="22"/>
        </w:rPr>
        <w:t>If successful:</w:t>
      </w:r>
    </w:p>
    <w:p w14:paraId="239322CB" w14:textId="77777777" w:rsidR="00EC13B4" w:rsidRPr="000110A6" w:rsidRDefault="00EC13B4" w:rsidP="00181B5E">
      <w:pPr>
        <w:pStyle w:val="Default"/>
        <w:numPr>
          <w:ilvl w:val="1"/>
          <w:numId w:val="21"/>
        </w:numPr>
        <w:spacing w:after="17"/>
        <w:rPr>
          <w:sz w:val="22"/>
          <w:szCs w:val="22"/>
        </w:rPr>
      </w:pPr>
      <w:r w:rsidRPr="000110A6">
        <w:rPr>
          <w:sz w:val="22"/>
          <w:szCs w:val="22"/>
        </w:rPr>
        <w:t xml:space="preserve">What made the young applicant successful during the recruitment process </w:t>
      </w:r>
    </w:p>
    <w:p w14:paraId="5EAA9C5D" w14:textId="77777777" w:rsidR="00EC13B4" w:rsidRPr="000110A6" w:rsidRDefault="00EC13B4" w:rsidP="00181B5E">
      <w:pPr>
        <w:pStyle w:val="Default"/>
        <w:numPr>
          <w:ilvl w:val="1"/>
          <w:numId w:val="21"/>
        </w:numPr>
        <w:spacing w:after="17"/>
        <w:rPr>
          <w:sz w:val="22"/>
          <w:szCs w:val="22"/>
        </w:rPr>
      </w:pPr>
      <w:r w:rsidRPr="000110A6">
        <w:rPr>
          <w:sz w:val="22"/>
          <w:szCs w:val="22"/>
        </w:rPr>
        <w:t>Whether employers accessed any government programs or incentives to help take on the applicant;</w:t>
      </w:r>
    </w:p>
    <w:p w14:paraId="523D74B9" w14:textId="5434FFA4" w:rsidR="00EC13B4" w:rsidRPr="000110A6" w:rsidRDefault="00EC13B4" w:rsidP="00181B5E">
      <w:pPr>
        <w:pStyle w:val="Default"/>
        <w:numPr>
          <w:ilvl w:val="0"/>
          <w:numId w:val="21"/>
        </w:numPr>
        <w:spacing w:after="30"/>
        <w:rPr>
          <w:sz w:val="22"/>
          <w:szCs w:val="22"/>
        </w:rPr>
      </w:pPr>
      <w:r w:rsidRPr="000110A6">
        <w:rPr>
          <w:sz w:val="22"/>
          <w:szCs w:val="22"/>
        </w:rPr>
        <w:t>If unsuccessful, the reasons the young applicant was unsuccessful during the recruitment process</w:t>
      </w:r>
    </w:p>
    <w:p w14:paraId="1AB3CE5A" w14:textId="10402A6C" w:rsidR="00EC13B4" w:rsidRPr="000110A6" w:rsidRDefault="00EC13B4" w:rsidP="00181B5E">
      <w:pPr>
        <w:pStyle w:val="Default"/>
        <w:numPr>
          <w:ilvl w:val="0"/>
          <w:numId w:val="21"/>
        </w:numPr>
        <w:spacing w:after="30"/>
        <w:rPr>
          <w:sz w:val="22"/>
          <w:szCs w:val="22"/>
        </w:rPr>
      </w:pPr>
      <w:r w:rsidRPr="000110A6">
        <w:rPr>
          <w:sz w:val="22"/>
          <w:szCs w:val="22"/>
        </w:rPr>
        <w:t>Whether the young applicant was subjected to a work trial.</w:t>
      </w:r>
    </w:p>
    <w:p w14:paraId="7F0010CF" w14:textId="77777777" w:rsidR="00EC13B4" w:rsidRPr="000110A6" w:rsidRDefault="00EC13B4" w:rsidP="00EC13B4"/>
    <w:p w14:paraId="545745A8" w14:textId="0CAE0597" w:rsidR="00CB7D4A" w:rsidRPr="000110A6" w:rsidRDefault="00AB21DA" w:rsidP="1E26AC6D">
      <w:r w:rsidRPr="1E26AC6D">
        <w:t xml:space="preserve">There were </w:t>
      </w:r>
      <w:r w:rsidR="00CB7D4A" w:rsidRPr="1E26AC6D">
        <w:t>2,502 employers</w:t>
      </w:r>
      <w:r w:rsidR="00EC13B4" w:rsidRPr="1E26AC6D">
        <w:t xml:space="preserve"> participated in the Youth m</w:t>
      </w:r>
      <w:r w:rsidRPr="1E26AC6D">
        <w:t>o</w:t>
      </w:r>
      <w:r w:rsidR="00EC13B4" w:rsidRPr="1E26AC6D">
        <w:t>dule</w:t>
      </w:r>
      <w:r w:rsidR="00CB7D4A" w:rsidRPr="1E26AC6D">
        <w:t xml:space="preserve"> and of these, 1,454 respondents or 58%, reported having a young job applicant in the previous 12 months. The sample was not adjusted to target businesses or regions that may be more likely to attract greater proportions of young applicants, nor was it adjusted to be representative of the young population distribution.</w:t>
      </w:r>
    </w:p>
    <w:p w14:paraId="33181D57" w14:textId="77777777" w:rsidR="00CB7D4A" w:rsidRPr="000110A6" w:rsidRDefault="00CB7D4A" w:rsidP="00CB7D4A">
      <w:r w:rsidRPr="000110A6">
        <w:t xml:space="preserve">The survey relied on the respondent knowing whether a job applicant was aged between 15 to 24 years or not. Some caution needs to be applied interpreting the findings as the sample is likely to be biased towards young applicants as some of the recruitment processes by employers may not have asked the age of the applicant. </w:t>
      </w:r>
    </w:p>
    <w:p w14:paraId="3F2A6E3E" w14:textId="77777777" w:rsidR="00CB7D4A" w:rsidRPr="000110A6" w:rsidRDefault="00CB7D4A" w:rsidP="1E26AC6D">
      <w:r w:rsidRPr="1E26AC6D">
        <w:t>There were 37 respondents (1% of the total asked) who were unsure of whether they had a young applicant over the past 12 months prior to the time of the survey. Many businesses conduct large recruitment rounds and recruiters wouldn’t be able to identify the background characteristics of all job applicants. Around 13 respondents refused to answer the question.</w:t>
      </w:r>
    </w:p>
    <w:p w14:paraId="59D41FFB" w14:textId="77777777" w:rsidR="00CB7D4A" w:rsidRPr="000110A6" w:rsidRDefault="00CB7D4A" w:rsidP="00CB7D4A">
      <w:r w:rsidRPr="000110A6">
        <w:t xml:space="preserve">Furthermore, respondents were not asked whether there was more than one (multiple) young applicant for any given position. It is possible that more than one young applicant applied for some of the jobs. </w:t>
      </w:r>
    </w:p>
    <w:p w14:paraId="39DBC9C2" w14:textId="77777777" w:rsidR="00CB7D4A" w:rsidRPr="000110A6" w:rsidRDefault="00CB7D4A" w:rsidP="00CB7D4A">
      <w:pPr>
        <w:spacing w:after="0"/>
      </w:pPr>
      <w:r w:rsidRPr="000110A6">
        <w:t xml:space="preserve">The survey is conducted by an in-house call centre by well-trained interviewers. The survey module was tested and adjusted before the final set of questions were put into the field. Furthermore, the module is based on a short set of questions following on from the core Recruitment Experiences and Outlook Survey. In depth questioning is not possible due to respondent burden considerations. </w:t>
      </w:r>
    </w:p>
    <w:p w14:paraId="0CDBAF9F" w14:textId="77777777" w:rsidR="002D0395" w:rsidRPr="000110A6" w:rsidRDefault="002D0395" w:rsidP="002D0395">
      <w:pPr>
        <w:pStyle w:val="Heading3"/>
      </w:pPr>
      <w:bookmarkStart w:id="32" w:name="_Toc175219188"/>
      <w:bookmarkStart w:id="33" w:name="_Toc191564743"/>
      <w:r w:rsidRPr="000110A6">
        <w:t>Technical notes</w:t>
      </w:r>
      <w:bookmarkEnd w:id="32"/>
      <w:bookmarkEnd w:id="33"/>
    </w:p>
    <w:p w14:paraId="62ED240D" w14:textId="77777777" w:rsidR="002D0395" w:rsidRPr="000110A6" w:rsidRDefault="002D0395" w:rsidP="002D0395">
      <w:pPr>
        <w:pStyle w:val="Bodycopy"/>
        <w:rPr>
          <w:lang w:val="en-GB"/>
        </w:rPr>
      </w:pPr>
      <w:r w:rsidRPr="000110A6">
        <w:rPr>
          <w:lang w:val="en-GB"/>
        </w:rPr>
        <w:t xml:space="preserve">The REOS is a telephone administered survey with the business owner or other person in the business responsible for recruitment. All figures presented in this report have been weighted by location and workplace size, according to the Australian Bureau of Statistics </w:t>
      </w:r>
      <w:hyperlink r:id="rId30" w:history="1">
        <w:r w:rsidRPr="000110A6">
          <w:rPr>
            <w:rStyle w:val="HyperlinksChar"/>
            <w:lang w:val="en-GB"/>
          </w:rPr>
          <w:t>Counts of Australian Businesses, including Entries and Exits</w:t>
        </w:r>
      </w:hyperlink>
      <w:r w:rsidRPr="000110A6">
        <w:rPr>
          <w:lang w:val="en-GB"/>
        </w:rPr>
        <w:t xml:space="preserve"> (June 2018 to June 2022) publication. The weighted figures are intended to create nationally representative results by correcting for the oversampling of smaller regions compared with larger regions.</w:t>
      </w:r>
    </w:p>
    <w:p w14:paraId="3E8CF6E4" w14:textId="77777777" w:rsidR="002D0395" w:rsidRPr="000110A6" w:rsidRDefault="002D0395" w:rsidP="002D0395">
      <w:pPr>
        <w:pStyle w:val="Bodycopy"/>
        <w:spacing w:after="0"/>
        <w:rPr>
          <w:lang w:val="en-GB"/>
        </w:rPr>
      </w:pPr>
      <w:r w:rsidRPr="000110A6">
        <w:rPr>
          <w:lang w:val="en-GB"/>
        </w:rPr>
        <w:t>Data collected in the survey have been coded and reported according to the following ABS classifications:</w:t>
      </w:r>
    </w:p>
    <w:p w14:paraId="40E85F72" w14:textId="77777777" w:rsidR="002D0395" w:rsidRPr="000110A6" w:rsidRDefault="002D0395" w:rsidP="002D0395">
      <w:pPr>
        <w:pStyle w:val="ListBullet"/>
        <w:spacing w:after="160" w:line="240" w:lineRule="atLeast"/>
        <w:ind w:left="340" w:hanging="340"/>
      </w:pPr>
      <w:r w:rsidRPr="000110A6">
        <w:t xml:space="preserve">Industry is defined by the </w:t>
      </w:r>
      <w:hyperlink r:id="rId31" w:history="1">
        <w:r w:rsidRPr="000110A6">
          <w:rPr>
            <w:rStyle w:val="HyperlinksChar"/>
          </w:rPr>
          <w:t>Australian and New Zealand Standard Industrial Classification (ANZSIC)</w:t>
        </w:r>
      </w:hyperlink>
      <w:r w:rsidRPr="000110A6">
        <w:t>, 2006, Version 2.0.</w:t>
      </w:r>
    </w:p>
    <w:p w14:paraId="2DA2715B" w14:textId="77777777" w:rsidR="002D0395" w:rsidRPr="000110A6" w:rsidRDefault="002D0395" w:rsidP="002D0395">
      <w:pPr>
        <w:pStyle w:val="ListBullet"/>
        <w:spacing w:after="160" w:line="240" w:lineRule="atLeast"/>
        <w:ind w:left="340" w:hanging="340"/>
      </w:pPr>
      <w:r w:rsidRPr="000110A6">
        <w:t xml:space="preserve">Occupation is defined by the </w:t>
      </w:r>
      <w:hyperlink r:id="rId32" w:history="1">
        <w:r w:rsidRPr="000110A6">
          <w:rPr>
            <w:rStyle w:val="HyperlinksChar"/>
          </w:rPr>
          <w:t>Australian and New Zealand Standard Classification of Occupations (ANZSCO)</w:t>
        </w:r>
      </w:hyperlink>
      <w:r w:rsidRPr="000110A6">
        <w:t>, 2022.</w:t>
      </w:r>
    </w:p>
    <w:p w14:paraId="70EC4838" w14:textId="03F070BC" w:rsidR="002D0395" w:rsidRPr="000110A6" w:rsidRDefault="002D0395" w:rsidP="002D0395">
      <w:pPr>
        <w:pStyle w:val="ListBullet"/>
        <w:numPr>
          <w:ilvl w:val="0"/>
          <w:numId w:val="0"/>
        </w:numPr>
      </w:pPr>
      <w:r w:rsidRPr="000110A6">
        <w:t xml:space="preserve">Data in this release should be referenced as: </w:t>
      </w:r>
      <w:r w:rsidRPr="000110A6">
        <w:rPr>
          <w:i/>
          <w:iCs/>
        </w:rPr>
        <w:t xml:space="preserve">Jobs and Skills Australia, Employers’ experiences of young job applicants, </w:t>
      </w:r>
      <w:r w:rsidRPr="000110A6">
        <w:t>March 2025.</w:t>
      </w:r>
    </w:p>
    <w:p w14:paraId="339B7C70" w14:textId="77777777" w:rsidR="002D0395" w:rsidRDefault="002D0395" w:rsidP="002D0395">
      <w:pPr>
        <w:pStyle w:val="Bodycopy"/>
      </w:pPr>
      <w:r w:rsidRPr="000110A6">
        <w:rPr>
          <w:lang w:val="en-GB"/>
        </w:rPr>
        <w:t xml:space="preserve">For more information, email: </w:t>
      </w:r>
      <w:r w:rsidRPr="000110A6">
        <w:rPr>
          <w:rStyle w:val="HyperlinksChar"/>
        </w:rPr>
        <w:t>reos@jobsandskills.gov.au</w:t>
      </w:r>
    </w:p>
    <w:p w14:paraId="59B8427E" w14:textId="77777777" w:rsidR="002D0395" w:rsidRDefault="002D0395" w:rsidP="00CB7D4A">
      <w:pPr>
        <w:spacing w:after="0"/>
      </w:pPr>
    </w:p>
    <w:bookmarkEnd w:id="0"/>
    <w:bookmarkEnd w:id="1"/>
    <w:p w14:paraId="4C3408D1" w14:textId="77777777" w:rsidR="00CB7D4A" w:rsidRDefault="00CB7D4A" w:rsidP="008C0056"/>
    <w:sectPr w:rsidR="00CB7D4A" w:rsidSect="00D238E3">
      <w:headerReference w:type="default" r:id="rId33"/>
      <w:headerReference w:type="first" r:id="rId34"/>
      <w:footerReference w:type="first" r:id="rId35"/>
      <w:type w:val="continuous"/>
      <w:pgSz w:w="11906" w:h="16838"/>
      <w:pgMar w:top="1276" w:right="1440" w:bottom="1134" w:left="1440" w:header="0" w:footer="53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7393" w14:textId="77777777" w:rsidR="00A266B3" w:rsidRDefault="00A266B3" w:rsidP="008C0056">
      <w:r>
        <w:separator/>
      </w:r>
    </w:p>
  </w:endnote>
  <w:endnote w:type="continuationSeparator" w:id="0">
    <w:p w14:paraId="3F459B67" w14:textId="77777777" w:rsidR="00A266B3" w:rsidRDefault="00A266B3" w:rsidP="008C0056">
      <w:r>
        <w:continuationSeparator/>
      </w:r>
    </w:p>
  </w:endnote>
  <w:endnote w:type="continuationNotice" w:id="1">
    <w:p w14:paraId="5B774299" w14:textId="77777777" w:rsidR="00A266B3" w:rsidRDefault="00A266B3" w:rsidP="008C0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7053515"/>
      <w:docPartObj>
        <w:docPartGallery w:val="Page Numbers (Bottom of Page)"/>
        <w:docPartUnique/>
      </w:docPartObj>
    </w:sdtPr>
    <w:sdtEndPr>
      <w:rPr>
        <w:noProof/>
      </w:rPr>
    </w:sdtEndPr>
    <w:sdtContent>
      <w:p w14:paraId="1DE9E510" w14:textId="51B02012" w:rsidR="003708C1" w:rsidRPr="00991526" w:rsidRDefault="00051CBE" w:rsidP="00991526">
        <w:pPr>
          <w:pStyle w:val="Footer"/>
        </w:pPr>
        <w:r w:rsidRPr="00991526">
          <w:t xml:space="preserve">Jobs and Skills Australia – </w:t>
        </w:r>
        <w:sdt>
          <w:sdtPr>
            <w:alias w:val="Title"/>
            <w:tag w:val=""/>
            <w:id w:val="-1056470111"/>
            <w:placeholder>
              <w:docPart w:val="E4DB317D2DA340B1AF9BACDEE3AB05B6"/>
            </w:placeholder>
            <w:dataBinding w:prefixMappings="xmlns:ns0='http://purl.org/dc/elements/1.1/' xmlns:ns1='http://schemas.openxmlformats.org/package/2006/metadata/core-properties' " w:xpath="/ns1:coreProperties[1]/ns0:title[1]" w:storeItemID="{6C3C8BC8-F283-45AE-878A-BAB7291924A1}"/>
            <w:text/>
          </w:sdtPr>
          <w:sdtEndPr/>
          <w:sdtContent>
            <w:r w:rsidR="00AA161D">
              <w:t>Employers’ experiences of young job applicants</w:t>
            </w:r>
          </w:sdtContent>
        </w:sdt>
        <w:r w:rsidR="00991526">
          <w:tab/>
        </w:r>
        <w:r w:rsidR="00BE2AB7" w:rsidRPr="00991526">
          <w:fldChar w:fldCharType="begin"/>
        </w:r>
        <w:r w:rsidR="00BE2AB7" w:rsidRPr="00991526">
          <w:instrText xml:space="preserve"> PAGE   \* MERGEFORMAT </w:instrText>
        </w:r>
        <w:r w:rsidR="00BE2AB7" w:rsidRPr="00991526">
          <w:fldChar w:fldCharType="separate"/>
        </w:r>
        <w:r w:rsidR="00BE2AB7" w:rsidRPr="00991526">
          <w:rPr>
            <w:noProof/>
          </w:rPr>
          <w:t>2</w:t>
        </w:r>
        <w:r w:rsidR="00BE2AB7" w:rsidRPr="0099152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20DF6BD7" w14:textId="77777777" w:rsidTr="576AB269">
      <w:trPr>
        <w:trHeight w:val="300"/>
      </w:trPr>
      <w:tc>
        <w:tcPr>
          <w:tcW w:w="3005" w:type="dxa"/>
        </w:tcPr>
        <w:p w14:paraId="023A381E" w14:textId="2E603919" w:rsidR="576AB269" w:rsidRDefault="576AB269" w:rsidP="576AB269">
          <w:pPr>
            <w:pStyle w:val="Header"/>
            <w:ind w:left="-115"/>
          </w:pPr>
        </w:p>
      </w:tc>
      <w:tc>
        <w:tcPr>
          <w:tcW w:w="3005" w:type="dxa"/>
        </w:tcPr>
        <w:p w14:paraId="4AB0E096" w14:textId="1E1D98F6" w:rsidR="576AB269" w:rsidRDefault="576AB269" w:rsidP="576AB269">
          <w:pPr>
            <w:pStyle w:val="Header"/>
            <w:jc w:val="center"/>
          </w:pPr>
        </w:p>
      </w:tc>
      <w:tc>
        <w:tcPr>
          <w:tcW w:w="3005" w:type="dxa"/>
        </w:tcPr>
        <w:p w14:paraId="2548FA19" w14:textId="4BA48CB4" w:rsidR="576AB269" w:rsidRDefault="576AB269" w:rsidP="576AB269">
          <w:pPr>
            <w:pStyle w:val="Header"/>
            <w:ind w:right="-115"/>
            <w:jc w:val="right"/>
          </w:pPr>
        </w:p>
      </w:tc>
    </w:tr>
  </w:tbl>
  <w:p w14:paraId="486D0428" w14:textId="4AFBFF1C" w:rsidR="576AB269" w:rsidRDefault="576AB269" w:rsidP="576AB2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3F5213CB" w14:textId="77777777" w:rsidTr="576AB269">
      <w:trPr>
        <w:trHeight w:val="300"/>
      </w:trPr>
      <w:tc>
        <w:tcPr>
          <w:tcW w:w="3005" w:type="dxa"/>
        </w:tcPr>
        <w:p w14:paraId="2C9F4CE5" w14:textId="62444DE3" w:rsidR="576AB269" w:rsidRDefault="576AB269" w:rsidP="576AB269">
          <w:pPr>
            <w:pStyle w:val="Header"/>
            <w:ind w:left="-115"/>
          </w:pPr>
        </w:p>
      </w:tc>
      <w:tc>
        <w:tcPr>
          <w:tcW w:w="3005" w:type="dxa"/>
        </w:tcPr>
        <w:p w14:paraId="1A847802" w14:textId="6513400F" w:rsidR="576AB269" w:rsidRDefault="576AB269" w:rsidP="576AB269">
          <w:pPr>
            <w:pStyle w:val="Header"/>
            <w:jc w:val="center"/>
          </w:pPr>
        </w:p>
      </w:tc>
      <w:tc>
        <w:tcPr>
          <w:tcW w:w="3005" w:type="dxa"/>
        </w:tcPr>
        <w:p w14:paraId="270D7629" w14:textId="6637942F" w:rsidR="576AB269" w:rsidRDefault="576AB269" w:rsidP="576AB269">
          <w:pPr>
            <w:pStyle w:val="Header"/>
            <w:ind w:right="-115"/>
            <w:jc w:val="right"/>
          </w:pPr>
        </w:p>
      </w:tc>
    </w:tr>
  </w:tbl>
  <w:p w14:paraId="111650F1" w14:textId="3D663947" w:rsidR="576AB269" w:rsidRDefault="576AB269" w:rsidP="576AB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6EC81" w14:textId="77777777" w:rsidR="00A266B3" w:rsidRDefault="00A266B3" w:rsidP="008C0056">
      <w:r>
        <w:separator/>
      </w:r>
    </w:p>
  </w:footnote>
  <w:footnote w:type="continuationSeparator" w:id="0">
    <w:p w14:paraId="393F127F" w14:textId="77777777" w:rsidR="00A266B3" w:rsidRDefault="00A266B3" w:rsidP="008C0056">
      <w:r>
        <w:continuationSeparator/>
      </w:r>
    </w:p>
  </w:footnote>
  <w:footnote w:type="continuationNotice" w:id="1">
    <w:p w14:paraId="1F1C489A" w14:textId="77777777" w:rsidR="00A266B3" w:rsidRDefault="00A266B3" w:rsidP="008C0056"/>
  </w:footnote>
  <w:footnote w:id="2">
    <w:p w14:paraId="2851EBB3" w14:textId="3913FC4E" w:rsidR="00FA0868" w:rsidRDefault="00FA0868" w:rsidP="00FA0868">
      <w:pPr>
        <w:pStyle w:val="FootnoteText"/>
      </w:pPr>
      <w:r>
        <w:rPr>
          <w:rStyle w:val="FootnoteReference"/>
        </w:rPr>
        <w:footnoteRef/>
      </w:r>
      <w:r>
        <w:t xml:space="preserve"> Everybody’s Core Business – Research into the non-technical capabilities needed for successful participation in work and further study – Department of Education, Australian Government.</w:t>
      </w:r>
    </w:p>
  </w:footnote>
  <w:footnote w:id="3">
    <w:p w14:paraId="51D3ADA2" w14:textId="138C70DB" w:rsidR="00FA0868" w:rsidRDefault="00FA0868" w:rsidP="00FA0868">
      <w:pPr>
        <w:pStyle w:val="FootnoteText"/>
      </w:pPr>
      <w:r>
        <w:rPr>
          <w:rStyle w:val="FootnoteReference"/>
        </w:rPr>
        <w:footnoteRef/>
      </w:r>
      <w:r>
        <w:t xml:space="preserve"> Youth transition after school, Melbourne Institute (Melbourne- Institute-Compendium-2022-Chapter 7).</w:t>
      </w:r>
    </w:p>
  </w:footnote>
  <w:footnote w:id="4">
    <w:p w14:paraId="0A58F3B2" w14:textId="77777777" w:rsidR="007C30E5" w:rsidRDefault="007C30E5" w:rsidP="007C30E5">
      <w:pPr>
        <w:pStyle w:val="FootnoteText"/>
      </w:pPr>
      <w:r>
        <w:rPr>
          <w:rStyle w:val="FootnoteReference"/>
        </w:rPr>
        <w:footnoteRef/>
      </w:r>
      <w:r>
        <w:t xml:space="preserve"> Labour Force Survey, December 2024, Table 13.</w:t>
      </w:r>
    </w:p>
  </w:footnote>
  <w:footnote w:id="5">
    <w:p w14:paraId="65203D52" w14:textId="77777777" w:rsidR="00A82AA2" w:rsidRDefault="00A82AA2" w:rsidP="00A82AA2">
      <w:pPr>
        <w:pStyle w:val="FootnoteText"/>
      </w:pPr>
      <w:r>
        <w:rPr>
          <w:rStyle w:val="FootnoteReference"/>
        </w:rPr>
        <w:footnoteRef/>
      </w:r>
      <w:r>
        <w:t xml:space="preserve"> Labour Force Survey, January 2025, Table 1.</w:t>
      </w:r>
    </w:p>
  </w:footnote>
  <w:footnote w:id="6">
    <w:p w14:paraId="7AFD8DB1" w14:textId="7234CCD8" w:rsidR="00F07FBB" w:rsidRPr="00611449" w:rsidRDefault="00F07FBB" w:rsidP="009A641C">
      <w:pPr>
        <w:rPr>
          <w:sz w:val="20"/>
          <w:szCs w:val="20"/>
        </w:rPr>
      </w:pPr>
      <w:r>
        <w:rPr>
          <w:rStyle w:val="FootnoteReference"/>
        </w:rPr>
        <w:footnoteRef/>
      </w:r>
      <w:r>
        <w:t xml:space="preserve"> </w:t>
      </w:r>
      <w:r w:rsidRPr="00611449">
        <w:rPr>
          <w:sz w:val="20"/>
          <w:szCs w:val="20"/>
        </w:rPr>
        <w:t xml:space="preserve">According to </w:t>
      </w:r>
      <w:r w:rsidR="004B4228" w:rsidRPr="004B4228">
        <w:rPr>
          <w:sz w:val="20"/>
          <w:szCs w:val="20"/>
        </w:rPr>
        <w:t>research</w:t>
      </w:r>
      <w:r w:rsidRPr="00611449">
        <w:rPr>
          <w:sz w:val="20"/>
          <w:szCs w:val="20"/>
        </w:rPr>
        <w:t xml:space="preserve"> on labour market outcomes for younger people (Zoya Dhillon and Natasha Cassidy</w:t>
      </w:r>
      <w:r w:rsidR="00152263">
        <w:rPr>
          <w:sz w:val="20"/>
          <w:szCs w:val="20"/>
        </w:rPr>
        <w:t>, 2018</w:t>
      </w:r>
      <w:r w:rsidRPr="00611449">
        <w:rPr>
          <w:sz w:val="20"/>
          <w:szCs w:val="20"/>
        </w:rPr>
        <w:t>), the share of 20–24 year olds that have become disengaged from either work or study has also increased in recent years.</w:t>
      </w:r>
    </w:p>
  </w:footnote>
  <w:footnote w:id="7">
    <w:p w14:paraId="0DCB57D2" w14:textId="272413D9" w:rsidR="00F07FBB" w:rsidRDefault="00F07FBB">
      <w:pPr>
        <w:pStyle w:val="FootnoteText"/>
      </w:pPr>
      <w:r>
        <w:rPr>
          <w:rStyle w:val="FootnoteReference"/>
        </w:rPr>
        <w:footnoteRef/>
      </w:r>
      <w:r>
        <w:t xml:space="preserve"> Vulnerable Youth, e61 Institute.</w:t>
      </w:r>
    </w:p>
  </w:footnote>
  <w:footnote w:id="8">
    <w:p w14:paraId="4A35710C" w14:textId="2D20FF23" w:rsidR="00A82AA2" w:rsidRDefault="00A82AA2">
      <w:pPr>
        <w:pStyle w:val="FootnoteText"/>
      </w:pPr>
      <w:r>
        <w:rPr>
          <w:rStyle w:val="FootnoteReference"/>
        </w:rPr>
        <w:footnoteRef/>
      </w:r>
      <w:r>
        <w:t xml:space="preserve"> </w:t>
      </w:r>
      <w:r w:rsidR="005F432A">
        <w:t>Employment opportunities for young people are primarily in services, specifically in hospitality, food preparation and sales assistant roles.</w:t>
      </w:r>
    </w:p>
  </w:footnote>
  <w:footnote w:id="9">
    <w:p w14:paraId="26CE5889" w14:textId="344673E4" w:rsidR="005F432A" w:rsidRDefault="005F432A" w:rsidP="005F432A">
      <w:pPr>
        <w:pStyle w:val="FootnoteText"/>
      </w:pPr>
      <w:r>
        <w:rPr>
          <w:rStyle w:val="FootnoteReference"/>
        </w:rPr>
        <w:footnoteRef/>
      </w:r>
      <w:r>
        <w:t xml:space="preserve"> </w:t>
      </w:r>
      <w:r w:rsidR="00F07FBB">
        <w:t>The increase in labour force participation and increased prevalence of part-time work for younger Australians is partly related to the increase in the share of 15–24 year olds who are studying full time. However, in recent years there has been a pronounced increase in the share of 20–24 year olds working part time who are not studying full time. This has been associated with a significant rise in the share of younger workers who are underemployed (that is, they want, and are available, to work additional hours).</w:t>
      </w:r>
    </w:p>
  </w:footnote>
  <w:footnote w:id="10">
    <w:p w14:paraId="0027BF14" w14:textId="09478362" w:rsidR="000B48E2" w:rsidRDefault="000B48E2">
      <w:pPr>
        <w:pStyle w:val="FootnoteText"/>
      </w:pPr>
      <w:r>
        <w:rPr>
          <w:rStyle w:val="FootnoteReference"/>
        </w:rPr>
        <w:footnoteRef/>
      </w:r>
      <w:r>
        <w:t xml:space="preserve"> </w:t>
      </w:r>
      <w:r w:rsidR="00E90661">
        <w:t>Majority of data about youth employment referenced in this report was from</w:t>
      </w:r>
      <w:r w:rsidR="003C0DA1">
        <w:t xml:space="preserve"> Labour Force Survey, which represents employees’ perspective.</w:t>
      </w:r>
    </w:p>
  </w:footnote>
  <w:footnote w:id="11">
    <w:p w14:paraId="68BC3FC4" w14:textId="1646DF8A" w:rsidR="00CC1DCD" w:rsidRDefault="00CC1DCD">
      <w:pPr>
        <w:pStyle w:val="FootnoteText"/>
      </w:pPr>
      <w:r>
        <w:rPr>
          <w:rStyle w:val="FootnoteReference"/>
        </w:rPr>
        <w:footnoteRef/>
      </w:r>
      <w:r>
        <w:t xml:space="preserve"> Vulnerable Youth, e61 Institute.</w:t>
      </w:r>
    </w:p>
  </w:footnote>
  <w:footnote w:id="12">
    <w:p w14:paraId="0BD5FB49" w14:textId="77777777" w:rsidR="00082BD7" w:rsidRDefault="00082BD7" w:rsidP="00082BD7">
      <w:pPr>
        <w:pStyle w:val="FootnoteText"/>
      </w:pPr>
      <w:r>
        <w:rPr>
          <w:rStyle w:val="FootnoteReference"/>
        </w:rPr>
        <w:footnoteRef/>
      </w:r>
      <w:r>
        <w:t xml:space="preserve"> Australian Jobs 2023, Pg 8 – Recruitment Experience and Outlook Survey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A712252" w14:textId="77777777" w:rsidTr="576AB269">
      <w:trPr>
        <w:trHeight w:val="300"/>
      </w:trPr>
      <w:tc>
        <w:tcPr>
          <w:tcW w:w="3005" w:type="dxa"/>
        </w:tcPr>
        <w:p w14:paraId="4D4D91D2" w14:textId="6A42D6FB" w:rsidR="576AB269" w:rsidRDefault="576AB269" w:rsidP="576AB269">
          <w:pPr>
            <w:pStyle w:val="Header"/>
            <w:ind w:left="-115"/>
          </w:pPr>
        </w:p>
      </w:tc>
      <w:tc>
        <w:tcPr>
          <w:tcW w:w="3005" w:type="dxa"/>
        </w:tcPr>
        <w:p w14:paraId="51609BDA" w14:textId="0A0C651B" w:rsidR="576AB269" w:rsidRDefault="576AB269" w:rsidP="576AB269">
          <w:pPr>
            <w:pStyle w:val="Header"/>
            <w:jc w:val="center"/>
          </w:pPr>
        </w:p>
      </w:tc>
      <w:tc>
        <w:tcPr>
          <w:tcW w:w="3005" w:type="dxa"/>
        </w:tcPr>
        <w:p w14:paraId="1E653625" w14:textId="30193F51" w:rsidR="576AB269" w:rsidRDefault="576AB269" w:rsidP="576AB269">
          <w:pPr>
            <w:pStyle w:val="Header"/>
            <w:ind w:right="-115"/>
            <w:jc w:val="right"/>
          </w:pPr>
        </w:p>
      </w:tc>
    </w:tr>
  </w:tbl>
  <w:p w14:paraId="3730D40E" w14:textId="1FC5D652" w:rsidR="576AB269" w:rsidRDefault="576AB269" w:rsidP="576AB2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06EBD6A4" w14:textId="77777777" w:rsidTr="576AB269">
      <w:trPr>
        <w:trHeight w:val="300"/>
      </w:trPr>
      <w:tc>
        <w:tcPr>
          <w:tcW w:w="3005" w:type="dxa"/>
        </w:tcPr>
        <w:p w14:paraId="6FA94443" w14:textId="074FC6DD" w:rsidR="576AB269" w:rsidRDefault="576AB269" w:rsidP="576AB269">
          <w:pPr>
            <w:pStyle w:val="Header"/>
            <w:ind w:left="-115"/>
          </w:pPr>
        </w:p>
      </w:tc>
      <w:tc>
        <w:tcPr>
          <w:tcW w:w="3005" w:type="dxa"/>
        </w:tcPr>
        <w:p w14:paraId="30F5AC60" w14:textId="2B5DCB08" w:rsidR="576AB269" w:rsidRDefault="576AB269" w:rsidP="576AB269">
          <w:pPr>
            <w:pStyle w:val="Header"/>
            <w:jc w:val="center"/>
          </w:pPr>
        </w:p>
      </w:tc>
      <w:tc>
        <w:tcPr>
          <w:tcW w:w="3005" w:type="dxa"/>
        </w:tcPr>
        <w:p w14:paraId="2EAF1768" w14:textId="027CFF36" w:rsidR="576AB269" w:rsidRDefault="576AB269" w:rsidP="576AB269">
          <w:pPr>
            <w:pStyle w:val="Header"/>
            <w:ind w:right="-115"/>
            <w:jc w:val="right"/>
          </w:pPr>
        </w:p>
      </w:tc>
    </w:tr>
  </w:tbl>
  <w:p w14:paraId="0532DD90" w14:textId="67F12944" w:rsidR="576AB269" w:rsidRDefault="576AB269" w:rsidP="576AB2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7D53ECD" w14:textId="77777777" w:rsidTr="576AB269">
      <w:trPr>
        <w:trHeight w:val="300"/>
      </w:trPr>
      <w:tc>
        <w:tcPr>
          <w:tcW w:w="3005" w:type="dxa"/>
        </w:tcPr>
        <w:p w14:paraId="461FE6D5" w14:textId="076F802E" w:rsidR="576AB269" w:rsidRDefault="576AB269" w:rsidP="576AB269">
          <w:pPr>
            <w:pStyle w:val="Header"/>
            <w:ind w:left="-115"/>
          </w:pPr>
        </w:p>
      </w:tc>
      <w:tc>
        <w:tcPr>
          <w:tcW w:w="3005" w:type="dxa"/>
        </w:tcPr>
        <w:p w14:paraId="6DC3180F" w14:textId="5C42AEB9" w:rsidR="576AB269" w:rsidRDefault="576AB269" w:rsidP="576AB269">
          <w:pPr>
            <w:pStyle w:val="Header"/>
            <w:jc w:val="center"/>
          </w:pPr>
        </w:p>
      </w:tc>
      <w:tc>
        <w:tcPr>
          <w:tcW w:w="3005" w:type="dxa"/>
        </w:tcPr>
        <w:p w14:paraId="6ABE341D" w14:textId="3D021FE0" w:rsidR="576AB269" w:rsidRDefault="576AB269" w:rsidP="576AB269">
          <w:pPr>
            <w:pStyle w:val="Header"/>
            <w:ind w:right="-115"/>
            <w:jc w:val="right"/>
          </w:pPr>
        </w:p>
      </w:tc>
    </w:tr>
  </w:tbl>
  <w:p w14:paraId="6B853316" w14:textId="7EFB1D91" w:rsidR="576AB269" w:rsidRDefault="576AB269" w:rsidP="576AB2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76AB269" w14:paraId="5C2BE72E" w14:textId="77777777" w:rsidTr="576AB269">
      <w:trPr>
        <w:trHeight w:val="300"/>
      </w:trPr>
      <w:tc>
        <w:tcPr>
          <w:tcW w:w="3005" w:type="dxa"/>
        </w:tcPr>
        <w:p w14:paraId="5860EF61" w14:textId="59D9ABBB" w:rsidR="576AB269" w:rsidRDefault="576AB269" w:rsidP="576AB269">
          <w:pPr>
            <w:pStyle w:val="Header"/>
            <w:ind w:left="-115"/>
          </w:pPr>
        </w:p>
      </w:tc>
      <w:tc>
        <w:tcPr>
          <w:tcW w:w="3005" w:type="dxa"/>
        </w:tcPr>
        <w:p w14:paraId="51FE75E4" w14:textId="5B3E34E1" w:rsidR="576AB269" w:rsidRDefault="576AB269" w:rsidP="576AB269">
          <w:pPr>
            <w:pStyle w:val="Header"/>
            <w:jc w:val="center"/>
          </w:pPr>
        </w:p>
      </w:tc>
      <w:tc>
        <w:tcPr>
          <w:tcW w:w="3005" w:type="dxa"/>
        </w:tcPr>
        <w:p w14:paraId="3298DFA3" w14:textId="0F46A30B" w:rsidR="576AB269" w:rsidRDefault="576AB269" w:rsidP="576AB269">
          <w:pPr>
            <w:pStyle w:val="Header"/>
            <w:ind w:right="-115"/>
            <w:jc w:val="right"/>
          </w:pPr>
        </w:p>
      </w:tc>
    </w:tr>
  </w:tbl>
  <w:p w14:paraId="6EDC3CA4" w14:textId="3BF3ECCB" w:rsidR="576AB269" w:rsidRDefault="576AB269" w:rsidP="576AB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A0ABC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46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E459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52D8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2A15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3DF2DE40"/>
    <w:lvl w:ilvl="0">
      <w:start w:val="1"/>
      <w:numFmt w:val="decimal"/>
      <w:lvlText w:val="%1."/>
      <w:lvlJc w:val="left"/>
      <w:pPr>
        <w:tabs>
          <w:tab w:val="num" w:pos="360"/>
        </w:tabs>
        <w:ind w:left="360" w:hanging="360"/>
      </w:pPr>
    </w:lvl>
  </w:abstractNum>
  <w:abstractNum w:abstractNumId="6" w15:restartNumberingAfterBreak="0">
    <w:nsid w:val="097C163D"/>
    <w:multiLevelType w:val="hybridMultilevel"/>
    <w:tmpl w:val="594C2E34"/>
    <w:lvl w:ilvl="0" w:tplc="0C090001">
      <w:start w:val="1"/>
      <w:numFmt w:val="bullet"/>
      <w:lvlText w:val=""/>
      <w:lvlJc w:val="left"/>
      <w:pPr>
        <w:ind w:left="720" w:hanging="360"/>
      </w:pPr>
      <w:rPr>
        <w:rFonts w:ascii="Symbol" w:hAnsi="Symbol" w:hint="default"/>
      </w:rPr>
    </w:lvl>
    <w:lvl w:ilvl="1" w:tplc="70D2A66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A96197"/>
    <w:multiLevelType w:val="hybridMultilevel"/>
    <w:tmpl w:val="309672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585F53"/>
    <w:multiLevelType w:val="multilevel"/>
    <w:tmpl w:val="A3E88540"/>
    <w:name w:val="List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Arial" w:hAnsi="Arial" w:hint="default"/>
        <w:color w:val="auto"/>
      </w:rPr>
    </w:lvl>
    <w:lvl w:ilvl="2">
      <w:start w:val="1"/>
      <w:numFmt w:val="bullet"/>
      <w:pStyle w:val="ListBullet3"/>
      <w:lvlText w:val="○"/>
      <w:lvlJc w:val="left"/>
      <w:pPr>
        <w:ind w:left="1020" w:hanging="340"/>
      </w:pPr>
      <w:rPr>
        <w:rFonts w:ascii="Times New Roman" w:hAnsi="Times New Roman" w:cs="Times New Roman" w:hint="default"/>
        <w:color w:val="auto"/>
      </w:rPr>
    </w:lvl>
    <w:lvl w:ilvl="3">
      <w:start w:val="1"/>
      <w:numFmt w:val="bullet"/>
      <w:pStyle w:val="ListBullet4"/>
      <w:lvlText w:val="•"/>
      <w:lvlJc w:val="left"/>
      <w:pPr>
        <w:ind w:left="1360" w:hanging="340"/>
      </w:pPr>
      <w:rPr>
        <w:rFonts w:ascii="Arial" w:hAnsi="Arial" w:hint="default"/>
        <w:color w:val="auto"/>
      </w:rPr>
    </w:lvl>
    <w:lvl w:ilvl="4">
      <w:start w:val="1"/>
      <w:numFmt w:val="none"/>
      <w:lvlText w:val=""/>
      <w:lvlJc w:val="left"/>
      <w:pPr>
        <w:tabs>
          <w:tab w:val="num" w:pos="1712"/>
        </w:tabs>
        <w:ind w:left="1700" w:hanging="340"/>
      </w:pPr>
      <w:rPr>
        <w:rFonts w:hint="default"/>
      </w:rPr>
    </w:lvl>
    <w:lvl w:ilvl="5">
      <w:start w:val="1"/>
      <w:numFmt w:val="none"/>
      <w:lvlText w:val=""/>
      <w:lvlJc w:val="left"/>
      <w:pPr>
        <w:tabs>
          <w:tab w:val="num" w:pos="2069"/>
        </w:tabs>
        <w:ind w:left="2040" w:hanging="340"/>
      </w:pPr>
      <w:rPr>
        <w:rFonts w:hint="default"/>
      </w:rPr>
    </w:lvl>
    <w:lvl w:ilvl="6">
      <w:start w:val="1"/>
      <w:numFmt w:val="none"/>
      <w:lvlText w:val=""/>
      <w:lvlJc w:val="left"/>
      <w:pPr>
        <w:tabs>
          <w:tab w:val="num" w:pos="2426"/>
        </w:tabs>
        <w:ind w:left="2380" w:hanging="340"/>
      </w:pPr>
      <w:rPr>
        <w:rFonts w:hint="default"/>
      </w:rPr>
    </w:lvl>
    <w:lvl w:ilvl="7">
      <w:start w:val="1"/>
      <w:numFmt w:val="none"/>
      <w:lvlText w:val=""/>
      <w:lvlJc w:val="left"/>
      <w:pPr>
        <w:tabs>
          <w:tab w:val="num" w:pos="2783"/>
        </w:tabs>
        <w:ind w:left="2720" w:hanging="340"/>
      </w:pPr>
      <w:rPr>
        <w:rFonts w:hint="default"/>
      </w:rPr>
    </w:lvl>
    <w:lvl w:ilvl="8">
      <w:start w:val="1"/>
      <w:numFmt w:val="none"/>
      <w:lvlText w:val=""/>
      <w:lvlJc w:val="left"/>
      <w:pPr>
        <w:tabs>
          <w:tab w:val="num" w:pos="3140"/>
        </w:tabs>
        <w:ind w:left="3060" w:hanging="340"/>
      </w:pPr>
      <w:rPr>
        <w:rFonts w:hint="default"/>
      </w:rPr>
    </w:lvl>
  </w:abstractNum>
  <w:abstractNum w:abstractNumId="9" w15:restartNumberingAfterBreak="0">
    <w:nsid w:val="2659594B"/>
    <w:multiLevelType w:val="hybridMultilevel"/>
    <w:tmpl w:val="A9A009BC"/>
    <w:lvl w:ilvl="0" w:tplc="406CE5A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D85117"/>
    <w:multiLevelType w:val="hybridMultilevel"/>
    <w:tmpl w:val="3D4AC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667452"/>
    <w:multiLevelType w:val="multilevel"/>
    <w:tmpl w:val="873ED2C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76F56A1"/>
    <w:multiLevelType w:val="multilevel"/>
    <w:tmpl w:val="285CDA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C3E692F"/>
    <w:multiLevelType w:val="hybridMultilevel"/>
    <w:tmpl w:val="0792A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80C088"/>
    <w:multiLevelType w:val="hybridMultilevel"/>
    <w:tmpl w:val="FFFFFFFF"/>
    <w:lvl w:ilvl="0" w:tplc="25C0BE50">
      <w:start w:val="1"/>
      <w:numFmt w:val="bullet"/>
      <w:lvlText w:val=""/>
      <w:lvlJc w:val="left"/>
      <w:pPr>
        <w:ind w:left="720" w:hanging="360"/>
      </w:pPr>
      <w:rPr>
        <w:rFonts w:ascii="Symbol" w:hAnsi="Symbol" w:hint="default"/>
      </w:rPr>
    </w:lvl>
    <w:lvl w:ilvl="1" w:tplc="A3823FF8">
      <w:start w:val="1"/>
      <w:numFmt w:val="bullet"/>
      <w:lvlText w:val="o"/>
      <w:lvlJc w:val="left"/>
      <w:pPr>
        <w:ind w:left="1440" w:hanging="360"/>
      </w:pPr>
      <w:rPr>
        <w:rFonts w:ascii="Courier New" w:hAnsi="Courier New" w:hint="default"/>
      </w:rPr>
    </w:lvl>
    <w:lvl w:ilvl="2" w:tplc="61580A30">
      <w:start w:val="1"/>
      <w:numFmt w:val="bullet"/>
      <w:lvlText w:val=""/>
      <w:lvlJc w:val="left"/>
      <w:pPr>
        <w:ind w:left="2160" w:hanging="360"/>
      </w:pPr>
      <w:rPr>
        <w:rFonts w:ascii="Wingdings" w:hAnsi="Wingdings" w:hint="default"/>
      </w:rPr>
    </w:lvl>
    <w:lvl w:ilvl="3" w:tplc="2A50B57A">
      <w:start w:val="1"/>
      <w:numFmt w:val="bullet"/>
      <w:lvlText w:val=""/>
      <w:lvlJc w:val="left"/>
      <w:pPr>
        <w:ind w:left="2880" w:hanging="360"/>
      </w:pPr>
      <w:rPr>
        <w:rFonts w:ascii="Symbol" w:hAnsi="Symbol" w:hint="default"/>
      </w:rPr>
    </w:lvl>
    <w:lvl w:ilvl="4" w:tplc="950210B2">
      <w:start w:val="1"/>
      <w:numFmt w:val="bullet"/>
      <w:lvlText w:val="o"/>
      <w:lvlJc w:val="left"/>
      <w:pPr>
        <w:ind w:left="3600" w:hanging="360"/>
      </w:pPr>
      <w:rPr>
        <w:rFonts w:ascii="Courier New" w:hAnsi="Courier New" w:hint="default"/>
      </w:rPr>
    </w:lvl>
    <w:lvl w:ilvl="5" w:tplc="BD201E92">
      <w:start w:val="1"/>
      <w:numFmt w:val="bullet"/>
      <w:lvlText w:val=""/>
      <w:lvlJc w:val="left"/>
      <w:pPr>
        <w:ind w:left="4320" w:hanging="360"/>
      </w:pPr>
      <w:rPr>
        <w:rFonts w:ascii="Wingdings" w:hAnsi="Wingdings" w:hint="default"/>
      </w:rPr>
    </w:lvl>
    <w:lvl w:ilvl="6" w:tplc="1700BEF0">
      <w:start w:val="1"/>
      <w:numFmt w:val="bullet"/>
      <w:lvlText w:val=""/>
      <w:lvlJc w:val="left"/>
      <w:pPr>
        <w:ind w:left="5040" w:hanging="360"/>
      </w:pPr>
      <w:rPr>
        <w:rFonts w:ascii="Symbol" w:hAnsi="Symbol" w:hint="default"/>
      </w:rPr>
    </w:lvl>
    <w:lvl w:ilvl="7" w:tplc="96084EBA">
      <w:start w:val="1"/>
      <w:numFmt w:val="bullet"/>
      <w:lvlText w:val="o"/>
      <w:lvlJc w:val="left"/>
      <w:pPr>
        <w:ind w:left="5760" w:hanging="360"/>
      </w:pPr>
      <w:rPr>
        <w:rFonts w:ascii="Courier New" w:hAnsi="Courier New" w:hint="default"/>
      </w:rPr>
    </w:lvl>
    <w:lvl w:ilvl="8" w:tplc="B29ECD04">
      <w:start w:val="1"/>
      <w:numFmt w:val="bullet"/>
      <w:lvlText w:val=""/>
      <w:lvlJc w:val="left"/>
      <w:pPr>
        <w:ind w:left="6480" w:hanging="360"/>
      </w:pPr>
      <w:rPr>
        <w:rFonts w:ascii="Wingdings" w:hAnsi="Wingdings" w:hint="default"/>
      </w:rPr>
    </w:lvl>
  </w:abstractNum>
  <w:abstractNum w:abstractNumId="15" w15:restartNumberingAfterBreak="0">
    <w:nsid w:val="4A9167C9"/>
    <w:multiLevelType w:val="hybridMultilevel"/>
    <w:tmpl w:val="B852A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2F32FD"/>
    <w:multiLevelType w:val="hybridMultilevel"/>
    <w:tmpl w:val="FFFFFFFF"/>
    <w:lvl w:ilvl="0" w:tplc="11B82CB4">
      <w:start w:val="1"/>
      <w:numFmt w:val="bullet"/>
      <w:lvlText w:val=""/>
      <w:lvlJc w:val="left"/>
      <w:pPr>
        <w:ind w:left="720" w:hanging="360"/>
      </w:pPr>
      <w:rPr>
        <w:rFonts w:ascii="Symbol" w:hAnsi="Symbol" w:hint="default"/>
      </w:rPr>
    </w:lvl>
    <w:lvl w:ilvl="1" w:tplc="651C3B12">
      <w:start w:val="1"/>
      <w:numFmt w:val="bullet"/>
      <w:lvlText w:val="o"/>
      <w:lvlJc w:val="left"/>
      <w:pPr>
        <w:ind w:left="1440" w:hanging="360"/>
      </w:pPr>
      <w:rPr>
        <w:rFonts w:ascii="Courier New" w:hAnsi="Courier New" w:hint="default"/>
      </w:rPr>
    </w:lvl>
    <w:lvl w:ilvl="2" w:tplc="7556CD48">
      <w:start w:val="1"/>
      <w:numFmt w:val="bullet"/>
      <w:lvlText w:val=""/>
      <w:lvlJc w:val="left"/>
      <w:pPr>
        <w:ind w:left="2160" w:hanging="360"/>
      </w:pPr>
      <w:rPr>
        <w:rFonts w:ascii="Wingdings" w:hAnsi="Wingdings" w:hint="default"/>
      </w:rPr>
    </w:lvl>
    <w:lvl w:ilvl="3" w:tplc="E9285E70">
      <w:start w:val="1"/>
      <w:numFmt w:val="bullet"/>
      <w:lvlText w:val=""/>
      <w:lvlJc w:val="left"/>
      <w:pPr>
        <w:ind w:left="2880" w:hanging="360"/>
      </w:pPr>
      <w:rPr>
        <w:rFonts w:ascii="Symbol" w:hAnsi="Symbol" w:hint="default"/>
      </w:rPr>
    </w:lvl>
    <w:lvl w:ilvl="4" w:tplc="46E2AA96">
      <w:start w:val="1"/>
      <w:numFmt w:val="bullet"/>
      <w:lvlText w:val="o"/>
      <w:lvlJc w:val="left"/>
      <w:pPr>
        <w:ind w:left="3600" w:hanging="360"/>
      </w:pPr>
      <w:rPr>
        <w:rFonts w:ascii="Courier New" w:hAnsi="Courier New" w:hint="default"/>
      </w:rPr>
    </w:lvl>
    <w:lvl w:ilvl="5" w:tplc="E2A8CD76">
      <w:start w:val="1"/>
      <w:numFmt w:val="bullet"/>
      <w:lvlText w:val=""/>
      <w:lvlJc w:val="left"/>
      <w:pPr>
        <w:ind w:left="4320" w:hanging="360"/>
      </w:pPr>
      <w:rPr>
        <w:rFonts w:ascii="Wingdings" w:hAnsi="Wingdings" w:hint="default"/>
      </w:rPr>
    </w:lvl>
    <w:lvl w:ilvl="6" w:tplc="A166388A">
      <w:start w:val="1"/>
      <w:numFmt w:val="bullet"/>
      <w:lvlText w:val=""/>
      <w:lvlJc w:val="left"/>
      <w:pPr>
        <w:ind w:left="5040" w:hanging="360"/>
      </w:pPr>
      <w:rPr>
        <w:rFonts w:ascii="Symbol" w:hAnsi="Symbol" w:hint="default"/>
      </w:rPr>
    </w:lvl>
    <w:lvl w:ilvl="7" w:tplc="7114A87E">
      <w:start w:val="1"/>
      <w:numFmt w:val="bullet"/>
      <w:lvlText w:val="o"/>
      <w:lvlJc w:val="left"/>
      <w:pPr>
        <w:ind w:left="5760" w:hanging="360"/>
      </w:pPr>
      <w:rPr>
        <w:rFonts w:ascii="Courier New" w:hAnsi="Courier New" w:hint="default"/>
      </w:rPr>
    </w:lvl>
    <w:lvl w:ilvl="8" w:tplc="6776831C">
      <w:start w:val="1"/>
      <w:numFmt w:val="bullet"/>
      <w:lvlText w:val=""/>
      <w:lvlJc w:val="left"/>
      <w:pPr>
        <w:ind w:left="6480" w:hanging="360"/>
      </w:pPr>
      <w:rPr>
        <w:rFonts w:ascii="Wingdings" w:hAnsi="Wingdings" w:hint="default"/>
      </w:rPr>
    </w:lvl>
  </w:abstractNum>
  <w:abstractNum w:abstractNumId="17" w15:restartNumberingAfterBreak="0">
    <w:nsid w:val="6F27A5C6"/>
    <w:multiLevelType w:val="hybridMultilevel"/>
    <w:tmpl w:val="FFFFFFFF"/>
    <w:lvl w:ilvl="0" w:tplc="0A9EC684">
      <w:start w:val="1"/>
      <w:numFmt w:val="bullet"/>
      <w:lvlText w:val=""/>
      <w:lvlJc w:val="left"/>
      <w:pPr>
        <w:ind w:left="720" w:hanging="360"/>
      </w:pPr>
      <w:rPr>
        <w:rFonts w:ascii="Symbol" w:hAnsi="Symbol" w:hint="default"/>
      </w:rPr>
    </w:lvl>
    <w:lvl w:ilvl="1" w:tplc="6576EE16">
      <w:start w:val="1"/>
      <w:numFmt w:val="bullet"/>
      <w:lvlText w:val="o"/>
      <w:lvlJc w:val="left"/>
      <w:pPr>
        <w:ind w:left="1440" w:hanging="360"/>
      </w:pPr>
      <w:rPr>
        <w:rFonts w:ascii="Courier New" w:hAnsi="Courier New" w:hint="default"/>
      </w:rPr>
    </w:lvl>
    <w:lvl w:ilvl="2" w:tplc="5AEEC386">
      <w:start w:val="1"/>
      <w:numFmt w:val="bullet"/>
      <w:lvlText w:val=""/>
      <w:lvlJc w:val="left"/>
      <w:pPr>
        <w:ind w:left="2160" w:hanging="360"/>
      </w:pPr>
      <w:rPr>
        <w:rFonts w:ascii="Wingdings" w:hAnsi="Wingdings" w:hint="default"/>
      </w:rPr>
    </w:lvl>
    <w:lvl w:ilvl="3" w:tplc="87042906">
      <w:start w:val="1"/>
      <w:numFmt w:val="bullet"/>
      <w:lvlText w:val=""/>
      <w:lvlJc w:val="left"/>
      <w:pPr>
        <w:ind w:left="2880" w:hanging="360"/>
      </w:pPr>
      <w:rPr>
        <w:rFonts w:ascii="Symbol" w:hAnsi="Symbol" w:hint="default"/>
      </w:rPr>
    </w:lvl>
    <w:lvl w:ilvl="4" w:tplc="29949A22">
      <w:start w:val="1"/>
      <w:numFmt w:val="bullet"/>
      <w:lvlText w:val="o"/>
      <w:lvlJc w:val="left"/>
      <w:pPr>
        <w:ind w:left="3600" w:hanging="360"/>
      </w:pPr>
      <w:rPr>
        <w:rFonts w:ascii="Courier New" w:hAnsi="Courier New" w:hint="default"/>
      </w:rPr>
    </w:lvl>
    <w:lvl w:ilvl="5" w:tplc="8B500882">
      <w:start w:val="1"/>
      <w:numFmt w:val="bullet"/>
      <w:lvlText w:val=""/>
      <w:lvlJc w:val="left"/>
      <w:pPr>
        <w:ind w:left="4320" w:hanging="360"/>
      </w:pPr>
      <w:rPr>
        <w:rFonts w:ascii="Wingdings" w:hAnsi="Wingdings" w:hint="default"/>
      </w:rPr>
    </w:lvl>
    <w:lvl w:ilvl="6" w:tplc="D7569596">
      <w:start w:val="1"/>
      <w:numFmt w:val="bullet"/>
      <w:lvlText w:val=""/>
      <w:lvlJc w:val="left"/>
      <w:pPr>
        <w:ind w:left="5040" w:hanging="360"/>
      </w:pPr>
      <w:rPr>
        <w:rFonts w:ascii="Symbol" w:hAnsi="Symbol" w:hint="default"/>
      </w:rPr>
    </w:lvl>
    <w:lvl w:ilvl="7" w:tplc="4A74C1A2">
      <w:start w:val="1"/>
      <w:numFmt w:val="bullet"/>
      <w:lvlText w:val="o"/>
      <w:lvlJc w:val="left"/>
      <w:pPr>
        <w:ind w:left="5760" w:hanging="360"/>
      </w:pPr>
      <w:rPr>
        <w:rFonts w:ascii="Courier New" w:hAnsi="Courier New" w:hint="default"/>
      </w:rPr>
    </w:lvl>
    <w:lvl w:ilvl="8" w:tplc="DBDE853E">
      <w:start w:val="1"/>
      <w:numFmt w:val="bullet"/>
      <w:lvlText w:val=""/>
      <w:lvlJc w:val="left"/>
      <w:pPr>
        <w:ind w:left="6480" w:hanging="360"/>
      </w:pPr>
      <w:rPr>
        <w:rFonts w:ascii="Wingdings" w:hAnsi="Wingdings" w:hint="default"/>
      </w:rPr>
    </w:lvl>
  </w:abstractNum>
  <w:abstractNum w:abstractNumId="18" w15:restartNumberingAfterBreak="0">
    <w:nsid w:val="6FEB691B"/>
    <w:multiLevelType w:val="multilevel"/>
    <w:tmpl w:val="2362D8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A80D02"/>
    <w:multiLevelType w:val="hybridMultilevel"/>
    <w:tmpl w:val="158ABB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2C40B27"/>
    <w:multiLevelType w:val="hybridMultilevel"/>
    <w:tmpl w:val="37725FCC"/>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B2B0659"/>
    <w:multiLevelType w:val="multilevel"/>
    <w:tmpl w:val="5CDE43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77254276">
    <w:abstractNumId w:val="16"/>
  </w:num>
  <w:num w:numId="2" w16cid:durableId="171460949">
    <w:abstractNumId w:val="17"/>
  </w:num>
  <w:num w:numId="3" w16cid:durableId="301084381">
    <w:abstractNumId w:val="14"/>
  </w:num>
  <w:num w:numId="4" w16cid:durableId="1337269666">
    <w:abstractNumId w:val="21"/>
  </w:num>
  <w:num w:numId="5" w16cid:durableId="1668050683">
    <w:abstractNumId w:val="12"/>
  </w:num>
  <w:num w:numId="6" w16cid:durableId="1683042470">
    <w:abstractNumId w:val="6"/>
  </w:num>
  <w:num w:numId="7" w16cid:durableId="133523604">
    <w:abstractNumId w:val="18"/>
  </w:num>
  <w:num w:numId="8" w16cid:durableId="1994024302">
    <w:abstractNumId w:val="19"/>
  </w:num>
  <w:num w:numId="9" w16cid:durableId="1358852113">
    <w:abstractNumId w:val="11"/>
  </w:num>
  <w:num w:numId="10" w16cid:durableId="2047246184">
    <w:abstractNumId w:val="8"/>
  </w:num>
  <w:num w:numId="11" w16cid:durableId="1985233239">
    <w:abstractNumId w:val="4"/>
  </w:num>
  <w:num w:numId="12" w16cid:durableId="2105372984">
    <w:abstractNumId w:val="5"/>
  </w:num>
  <w:num w:numId="13" w16cid:durableId="935869809">
    <w:abstractNumId w:val="3"/>
  </w:num>
  <w:num w:numId="14" w16cid:durableId="1109662273">
    <w:abstractNumId w:val="2"/>
  </w:num>
  <w:num w:numId="15" w16cid:durableId="2049716342">
    <w:abstractNumId w:val="1"/>
  </w:num>
  <w:num w:numId="16" w16cid:durableId="1578317811">
    <w:abstractNumId w:val="0"/>
  </w:num>
  <w:num w:numId="17" w16cid:durableId="1127550344">
    <w:abstractNumId w:val="10"/>
  </w:num>
  <w:num w:numId="18" w16cid:durableId="406730085">
    <w:abstractNumId w:val="7"/>
  </w:num>
  <w:num w:numId="19" w16cid:durableId="844517525">
    <w:abstractNumId w:val="13"/>
  </w:num>
  <w:num w:numId="20" w16cid:durableId="1669751906">
    <w:abstractNumId w:val="15"/>
  </w:num>
  <w:num w:numId="21" w16cid:durableId="1480851695">
    <w:abstractNumId w:val="20"/>
  </w:num>
  <w:num w:numId="22" w16cid:durableId="12690057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18"/>
    <w:rsid w:val="00002B7A"/>
    <w:rsid w:val="00003E8E"/>
    <w:rsid w:val="0000466C"/>
    <w:rsid w:val="000110A6"/>
    <w:rsid w:val="000159FF"/>
    <w:rsid w:val="00021D4A"/>
    <w:rsid w:val="000231E3"/>
    <w:rsid w:val="00023904"/>
    <w:rsid w:val="00024027"/>
    <w:rsid w:val="00025BD0"/>
    <w:rsid w:val="000261A3"/>
    <w:rsid w:val="00027ACE"/>
    <w:rsid w:val="000302C0"/>
    <w:rsid w:val="0003316F"/>
    <w:rsid w:val="00035E81"/>
    <w:rsid w:val="00035F93"/>
    <w:rsid w:val="00037EB9"/>
    <w:rsid w:val="000403EA"/>
    <w:rsid w:val="000404CE"/>
    <w:rsid w:val="0004100D"/>
    <w:rsid w:val="00041073"/>
    <w:rsid w:val="00042611"/>
    <w:rsid w:val="000505F8"/>
    <w:rsid w:val="000512BE"/>
    <w:rsid w:val="00051CBE"/>
    <w:rsid w:val="00051E02"/>
    <w:rsid w:val="00053CA3"/>
    <w:rsid w:val="0005518A"/>
    <w:rsid w:val="000572BD"/>
    <w:rsid w:val="00063A86"/>
    <w:rsid w:val="000679EC"/>
    <w:rsid w:val="000704E7"/>
    <w:rsid w:val="00072E10"/>
    <w:rsid w:val="000730F8"/>
    <w:rsid w:val="00074133"/>
    <w:rsid w:val="00081646"/>
    <w:rsid w:val="00082BD7"/>
    <w:rsid w:val="000902B7"/>
    <w:rsid w:val="000952D5"/>
    <w:rsid w:val="00095E11"/>
    <w:rsid w:val="000A0DCF"/>
    <w:rsid w:val="000A145A"/>
    <w:rsid w:val="000A593F"/>
    <w:rsid w:val="000A7F1E"/>
    <w:rsid w:val="000B48E2"/>
    <w:rsid w:val="000B6324"/>
    <w:rsid w:val="000B7397"/>
    <w:rsid w:val="000C0BA2"/>
    <w:rsid w:val="000C48C1"/>
    <w:rsid w:val="000C4F7E"/>
    <w:rsid w:val="000C50AA"/>
    <w:rsid w:val="000C7A3D"/>
    <w:rsid w:val="000D28FB"/>
    <w:rsid w:val="000D3527"/>
    <w:rsid w:val="000D4135"/>
    <w:rsid w:val="000D53D3"/>
    <w:rsid w:val="000D5FCE"/>
    <w:rsid w:val="000D61F3"/>
    <w:rsid w:val="000D6745"/>
    <w:rsid w:val="000E2867"/>
    <w:rsid w:val="000E2A43"/>
    <w:rsid w:val="000E38BA"/>
    <w:rsid w:val="000E4678"/>
    <w:rsid w:val="000E53AF"/>
    <w:rsid w:val="000E7042"/>
    <w:rsid w:val="000E784C"/>
    <w:rsid w:val="000F0DF4"/>
    <w:rsid w:val="000F44A5"/>
    <w:rsid w:val="000F601F"/>
    <w:rsid w:val="000F789C"/>
    <w:rsid w:val="00101FBF"/>
    <w:rsid w:val="00103537"/>
    <w:rsid w:val="00103A49"/>
    <w:rsid w:val="001052BD"/>
    <w:rsid w:val="001070A5"/>
    <w:rsid w:val="001122D9"/>
    <w:rsid w:val="001134ED"/>
    <w:rsid w:val="001141B2"/>
    <w:rsid w:val="00120E4E"/>
    <w:rsid w:val="00122903"/>
    <w:rsid w:val="00122C2B"/>
    <w:rsid w:val="00122F03"/>
    <w:rsid w:val="00123DFA"/>
    <w:rsid w:val="0012496E"/>
    <w:rsid w:val="00124D9E"/>
    <w:rsid w:val="00125B97"/>
    <w:rsid w:val="00125C36"/>
    <w:rsid w:val="001306D6"/>
    <w:rsid w:val="001311DC"/>
    <w:rsid w:val="00131E99"/>
    <w:rsid w:val="00136F03"/>
    <w:rsid w:val="001409AE"/>
    <w:rsid w:val="00141581"/>
    <w:rsid w:val="00143208"/>
    <w:rsid w:val="001447C8"/>
    <w:rsid w:val="0014632F"/>
    <w:rsid w:val="00150179"/>
    <w:rsid w:val="001515E7"/>
    <w:rsid w:val="001516BF"/>
    <w:rsid w:val="00152263"/>
    <w:rsid w:val="0015287E"/>
    <w:rsid w:val="001534EA"/>
    <w:rsid w:val="0015469E"/>
    <w:rsid w:val="00154880"/>
    <w:rsid w:val="00154E75"/>
    <w:rsid w:val="001635D3"/>
    <w:rsid w:val="00164614"/>
    <w:rsid w:val="00164950"/>
    <w:rsid w:val="0016762B"/>
    <w:rsid w:val="00173219"/>
    <w:rsid w:val="00173C12"/>
    <w:rsid w:val="0017574A"/>
    <w:rsid w:val="001764AA"/>
    <w:rsid w:val="00180477"/>
    <w:rsid w:val="00180F1B"/>
    <w:rsid w:val="0018158E"/>
    <w:rsid w:val="00181B5E"/>
    <w:rsid w:val="0018530A"/>
    <w:rsid w:val="0018542E"/>
    <w:rsid w:val="00186DC1"/>
    <w:rsid w:val="001871A6"/>
    <w:rsid w:val="00192BED"/>
    <w:rsid w:val="0019401D"/>
    <w:rsid w:val="0019572F"/>
    <w:rsid w:val="001A1744"/>
    <w:rsid w:val="001A22A8"/>
    <w:rsid w:val="001A5AAB"/>
    <w:rsid w:val="001A6136"/>
    <w:rsid w:val="001A6E47"/>
    <w:rsid w:val="001A7CAB"/>
    <w:rsid w:val="001B117F"/>
    <w:rsid w:val="001B7035"/>
    <w:rsid w:val="001B7F1C"/>
    <w:rsid w:val="001C0746"/>
    <w:rsid w:val="001C0CB2"/>
    <w:rsid w:val="001C0D18"/>
    <w:rsid w:val="001C0D41"/>
    <w:rsid w:val="001C2E96"/>
    <w:rsid w:val="001C381D"/>
    <w:rsid w:val="001C46F8"/>
    <w:rsid w:val="001C6BA8"/>
    <w:rsid w:val="001D119D"/>
    <w:rsid w:val="001E210C"/>
    <w:rsid w:val="001E4423"/>
    <w:rsid w:val="001E58C4"/>
    <w:rsid w:val="001E5B42"/>
    <w:rsid w:val="001F01C0"/>
    <w:rsid w:val="001F0A2C"/>
    <w:rsid w:val="001F36D6"/>
    <w:rsid w:val="001F59D3"/>
    <w:rsid w:val="001F68D2"/>
    <w:rsid w:val="00201984"/>
    <w:rsid w:val="00205D6D"/>
    <w:rsid w:val="00206249"/>
    <w:rsid w:val="00206708"/>
    <w:rsid w:val="0020696A"/>
    <w:rsid w:val="002075AC"/>
    <w:rsid w:val="00207672"/>
    <w:rsid w:val="00207EE9"/>
    <w:rsid w:val="002100A3"/>
    <w:rsid w:val="002101EE"/>
    <w:rsid w:val="00210415"/>
    <w:rsid w:val="002147AE"/>
    <w:rsid w:val="00223AF5"/>
    <w:rsid w:val="00225623"/>
    <w:rsid w:val="00231D43"/>
    <w:rsid w:val="00233A75"/>
    <w:rsid w:val="002400C0"/>
    <w:rsid w:val="0024392D"/>
    <w:rsid w:val="00244550"/>
    <w:rsid w:val="00250ECF"/>
    <w:rsid w:val="00255B80"/>
    <w:rsid w:val="0026048B"/>
    <w:rsid w:val="002618DF"/>
    <w:rsid w:val="00261D00"/>
    <w:rsid w:val="002633D9"/>
    <w:rsid w:val="00265071"/>
    <w:rsid w:val="00267973"/>
    <w:rsid w:val="00270F86"/>
    <w:rsid w:val="00274B29"/>
    <w:rsid w:val="00276ABD"/>
    <w:rsid w:val="00280AC6"/>
    <w:rsid w:val="002824C3"/>
    <w:rsid w:val="00292178"/>
    <w:rsid w:val="002927DB"/>
    <w:rsid w:val="002950ED"/>
    <w:rsid w:val="002952D7"/>
    <w:rsid w:val="00296166"/>
    <w:rsid w:val="002A12F5"/>
    <w:rsid w:val="002A36CB"/>
    <w:rsid w:val="002A473B"/>
    <w:rsid w:val="002A4B17"/>
    <w:rsid w:val="002A7534"/>
    <w:rsid w:val="002B03CF"/>
    <w:rsid w:val="002B56AD"/>
    <w:rsid w:val="002B59F3"/>
    <w:rsid w:val="002B6E23"/>
    <w:rsid w:val="002C1CF2"/>
    <w:rsid w:val="002C2D3C"/>
    <w:rsid w:val="002C30E8"/>
    <w:rsid w:val="002D0056"/>
    <w:rsid w:val="002D0395"/>
    <w:rsid w:val="002D1437"/>
    <w:rsid w:val="002D68E2"/>
    <w:rsid w:val="002D72CE"/>
    <w:rsid w:val="002E0E18"/>
    <w:rsid w:val="002E11D8"/>
    <w:rsid w:val="002E2CA9"/>
    <w:rsid w:val="002E33B0"/>
    <w:rsid w:val="002E5B03"/>
    <w:rsid w:val="002E6E2F"/>
    <w:rsid w:val="002F3EB5"/>
    <w:rsid w:val="002F42D5"/>
    <w:rsid w:val="002F500C"/>
    <w:rsid w:val="002F5690"/>
    <w:rsid w:val="002F58E1"/>
    <w:rsid w:val="002F60F2"/>
    <w:rsid w:val="00300F60"/>
    <w:rsid w:val="00302DE0"/>
    <w:rsid w:val="00303418"/>
    <w:rsid w:val="003060CC"/>
    <w:rsid w:val="00306575"/>
    <w:rsid w:val="00306C0E"/>
    <w:rsid w:val="00310CA1"/>
    <w:rsid w:val="003122CC"/>
    <w:rsid w:val="003133D3"/>
    <w:rsid w:val="00313B29"/>
    <w:rsid w:val="003148CB"/>
    <w:rsid w:val="00314E27"/>
    <w:rsid w:val="0031686E"/>
    <w:rsid w:val="003169ED"/>
    <w:rsid w:val="00316B5D"/>
    <w:rsid w:val="003216B3"/>
    <w:rsid w:val="00323B9A"/>
    <w:rsid w:val="00327AB4"/>
    <w:rsid w:val="0033382F"/>
    <w:rsid w:val="00335F4D"/>
    <w:rsid w:val="0033752C"/>
    <w:rsid w:val="00337BAE"/>
    <w:rsid w:val="00337E4F"/>
    <w:rsid w:val="0034033C"/>
    <w:rsid w:val="00340391"/>
    <w:rsid w:val="00341074"/>
    <w:rsid w:val="0034168D"/>
    <w:rsid w:val="0034333D"/>
    <w:rsid w:val="00345879"/>
    <w:rsid w:val="00346DB4"/>
    <w:rsid w:val="0035131B"/>
    <w:rsid w:val="00353F3F"/>
    <w:rsid w:val="003608C0"/>
    <w:rsid w:val="003654EA"/>
    <w:rsid w:val="00365BE0"/>
    <w:rsid w:val="003660FF"/>
    <w:rsid w:val="00366923"/>
    <w:rsid w:val="003708C1"/>
    <w:rsid w:val="00370C78"/>
    <w:rsid w:val="0037371D"/>
    <w:rsid w:val="00373EE4"/>
    <w:rsid w:val="003742FC"/>
    <w:rsid w:val="00374E1D"/>
    <w:rsid w:val="0037784A"/>
    <w:rsid w:val="003779ED"/>
    <w:rsid w:val="00380331"/>
    <w:rsid w:val="0038337B"/>
    <w:rsid w:val="003852C3"/>
    <w:rsid w:val="00385788"/>
    <w:rsid w:val="00385ABF"/>
    <w:rsid w:val="0039115D"/>
    <w:rsid w:val="003926FD"/>
    <w:rsid w:val="003A2337"/>
    <w:rsid w:val="003A420B"/>
    <w:rsid w:val="003A5159"/>
    <w:rsid w:val="003A5BAE"/>
    <w:rsid w:val="003B0C91"/>
    <w:rsid w:val="003B12A5"/>
    <w:rsid w:val="003B1311"/>
    <w:rsid w:val="003B267E"/>
    <w:rsid w:val="003B474F"/>
    <w:rsid w:val="003B5E63"/>
    <w:rsid w:val="003B6658"/>
    <w:rsid w:val="003C0817"/>
    <w:rsid w:val="003C0DA1"/>
    <w:rsid w:val="003C16B6"/>
    <w:rsid w:val="003C1CB3"/>
    <w:rsid w:val="003D067A"/>
    <w:rsid w:val="003D12DA"/>
    <w:rsid w:val="003D364F"/>
    <w:rsid w:val="003D3A3C"/>
    <w:rsid w:val="003D48E5"/>
    <w:rsid w:val="003D53FC"/>
    <w:rsid w:val="003E0796"/>
    <w:rsid w:val="003E0B70"/>
    <w:rsid w:val="003E0D0E"/>
    <w:rsid w:val="003E3395"/>
    <w:rsid w:val="003E74EB"/>
    <w:rsid w:val="003F1B3D"/>
    <w:rsid w:val="003F2077"/>
    <w:rsid w:val="003F2EFF"/>
    <w:rsid w:val="003F4154"/>
    <w:rsid w:val="003F4271"/>
    <w:rsid w:val="003F5F14"/>
    <w:rsid w:val="003F5F48"/>
    <w:rsid w:val="003F74E9"/>
    <w:rsid w:val="00402062"/>
    <w:rsid w:val="0040210E"/>
    <w:rsid w:val="00403996"/>
    <w:rsid w:val="00406587"/>
    <w:rsid w:val="004107AF"/>
    <w:rsid w:val="0041269C"/>
    <w:rsid w:val="00414A4A"/>
    <w:rsid w:val="00415AD5"/>
    <w:rsid w:val="00422AD4"/>
    <w:rsid w:val="00423C01"/>
    <w:rsid w:val="00426002"/>
    <w:rsid w:val="00426040"/>
    <w:rsid w:val="004263AE"/>
    <w:rsid w:val="004312E6"/>
    <w:rsid w:val="00431BE4"/>
    <w:rsid w:val="00431BFC"/>
    <w:rsid w:val="004350FC"/>
    <w:rsid w:val="00440C82"/>
    <w:rsid w:val="004440ED"/>
    <w:rsid w:val="004458FE"/>
    <w:rsid w:val="004464F2"/>
    <w:rsid w:val="00455B72"/>
    <w:rsid w:val="004567FA"/>
    <w:rsid w:val="004623AC"/>
    <w:rsid w:val="004630D8"/>
    <w:rsid w:val="0046332F"/>
    <w:rsid w:val="00463AD2"/>
    <w:rsid w:val="00465736"/>
    <w:rsid w:val="0047109A"/>
    <w:rsid w:val="00471556"/>
    <w:rsid w:val="00471D21"/>
    <w:rsid w:val="004742AB"/>
    <w:rsid w:val="004773D3"/>
    <w:rsid w:val="0048027C"/>
    <w:rsid w:val="00490861"/>
    <w:rsid w:val="00493766"/>
    <w:rsid w:val="004956EC"/>
    <w:rsid w:val="004959DF"/>
    <w:rsid w:val="004959E6"/>
    <w:rsid w:val="004A04B9"/>
    <w:rsid w:val="004A2449"/>
    <w:rsid w:val="004A261E"/>
    <w:rsid w:val="004A2D98"/>
    <w:rsid w:val="004A3176"/>
    <w:rsid w:val="004A5BC3"/>
    <w:rsid w:val="004A7353"/>
    <w:rsid w:val="004A7F03"/>
    <w:rsid w:val="004B4228"/>
    <w:rsid w:val="004B5228"/>
    <w:rsid w:val="004B620C"/>
    <w:rsid w:val="004B6B04"/>
    <w:rsid w:val="004B6C3B"/>
    <w:rsid w:val="004C1B85"/>
    <w:rsid w:val="004C2808"/>
    <w:rsid w:val="004C418E"/>
    <w:rsid w:val="004C542A"/>
    <w:rsid w:val="004C705B"/>
    <w:rsid w:val="004D0F14"/>
    <w:rsid w:val="004D160E"/>
    <w:rsid w:val="004D22A5"/>
    <w:rsid w:val="004D3224"/>
    <w:rsid w:val="004D3A08"/>
    <w:rsid w:val="004D3C96"/>
    <w:rsid w:val="004D5919"/>
    <w:rsid w:val="004D6F6E"/>
    <w:rsid w:val="004E0801"/>
    <w:rsid w:val="004E0B8B"/>
    <w:rsid w:val="004E0C78"/>
    <w:rsid w:val="004E2AF3"/>
    <w:rsid w:val="004E5F54"/>
    <w:rsid w:val="004F2369"/>
    <w:rsid w:val="004F4EC2"/>
    <w:rsid w:val="004F78C5"/>
    <w:rsid w:val="00506378"/>
    <w:rsid w:val="00506CD7"/>
    <w:rsid w:val="005109B7"/>
    <w:rsid w:val="00510DDA"/>
    <w:rsid w:val="00513C8F"/>
    <w:rsid w:val="0051507F"/>
    <w:rsid w:val="00521740"/>
    <w:rsid w:val="00532929"/>
    <w:rsid w:val="00533A60"/>
    <w:rsid w:val="005411A8"/>
    <w:rsid w:val="00543D06"/>
    <w:rsid w:val="00544582"/>
    <w:rsid w:val="005446B5"/>
    <w:rsid w:val="00545203"/>
    <w:rsid w:val="005467DE"/>
    <w:rsid w:val="00552D2C"/>
    <w:rsid w:val="00553190"/>
    <w:rsid w:val="005533B5"/>
    <w:rsid w:val="005542B7"/>
    <w:rsid w:val="00567E50"/>
    <w:rsid w:val="0057143D"/>
    <w:rsid w:val="00572133"/>
    <w:rsid w:val="00573787"/>
    <w:rsid w:val="00573E84"/>
    <w:rsid w:val="005754EF"/>
    <w:rsid w:val="00577D04"/>
    <w:rsid w:val="00584037"/>
    <w:rsid w:val="00584E9E"/>
    <w:rsid w:val="005861FD"/>
    <w:rsid w:val="00586BFC"/>
    <w:rsid w:val="00592505"/>
    <w:rsid w:val="00592584"/>
    <w:rsid w:val="005958DE"/>
    <w:rsid w:val="00595917"/>
    <w:rsid w:val="005964AC"/>
    <w:rsid w:val="00597EF7"/>
    <w:rsid w:val="005A0B81"/>
    <w:rsid w:val="005A2862"/>
    <w:rsid w:val="005A3B3A"/>
    <w:rsid w:val="005A6A65"/>
    <w:rsid w:val="005B01F5"/>
    <w:rsid w:val="005B2318"/>
    <w:rsid w:val="005B3C71"/>
    <w:rsid w:val="005B5A7A"/>
    <w:rsid w:val="005B60AC"/>
    <w:rsid w:val="005C1000"/>
    <w:rsid w:val="005C1AF6"/>
    <w:rsid w:val="005C2706"/>
    <w:rsid w:val="005C5497"/>
    <w:rsid w:val="005C5BF0"/>
    <w:rsid w:val="005C6471"/>
    <w:rsid w:val="005D0865"/>
    <w:rsid w:val="005D1CB8"/>
    <w:rsid w:val="005D2D07"/>
    <w:rsid w:val="005D467D"/>
    <w:rsid w:val="005D4AEC"/>
    <w:rsid w:val="005E18D8"/>
    <w:rsid w:val="005F0017"/>
    <w:rsid w:val="005F1E8D"/>
    <w:rsid w:val="005F432A"/>
    <w:rsid w:val="00600C13"/>
    <w:rsid w:val="006029D6"/>
    <w:rsid w:val="006029EA"/>
    <w:rsid w:val="00603A16"/>
    <w:rsid w:val="006066C4"/>
    <w:rsid w:val="00610831"/>
    <w:rsid w:val="006109D8"/>
    <w:rsid w:val="00611449"/>
    <w:rsid w:val="006139FB"/>
    <w:rsid w:val="0061582E"/>
    <w:rsid w:val="0062104E"/>
    <w:rsid w:val="00621719"/>
    <w:rsid w:val="0062188B"/>
    <w:rsid w:val="00622959"/>
    <w:rsid w:val="006272F6"/>
    <w:rsid w:val="00631632"/>
    <w:rsid w:val="00632D75"/>
    <w:rsid w:val="00635255"/>
    <w:rsid w:val="00636C82"/>
    <w:rsid w:val="0064002D"/>
    <w:rsid w:val="00640C8D"/>
    <w:rsid w:val="00640F1D"/>
    <w:rsid w:val="00642A9A"/>
    <w:rsid w:val="006454FD"/>
    <w:rsid w:val="006468D6"/>
    <w:rsid w:val="00646E7E"/>
    <w:rsid w:val="00651C8B"/>
    <w:rsid w:val="00655BCA"/>
    <w:rsid w:val="006567AF"/>
    <w:rsid w:val="00660108"/>
    <w:rsid w:val="0066027E"/>
    <w:rsid w:val="006603AD"/>
    <w:rsid w:val="006606E0"/>
    <w:rsid w:val="00660BBC"/>
    <w:rsid w:val="00662F4B"/>
    <w:rsid w:val="00664269"/>
    <w:rsid w:val="006670A4"/>
    <w:rsid w:val="00667B92"/>
    <w:rsid w:val="00672029"/>
    <w:rsid w:val="006756C0"/>
    <w:rsid w:val="006763E0"/>
    <w:rsid w:val="00677034"/>
    <w:rsid w:val="006844D8"/>
    <w:rsid w:val="0068482D"/>
    <w:rsid w:val="006866C8"/>
    <w:rsid w:val="00687D2C"/>
    <w:rsid w:val="00692A30"/>
    <w:rsid w:val="006937EA"/>
    <w:rsid w:val="00693BA4"/>
    <w:rsid w:val="00693E00"/>
    <w:rsid w:val="00695CFF"/>
    <w:rsid w:val="006A11B0"/>
    <w:rsid w:val="006A2C72"/>
    <w:rsid w:val="006A2E2C"/>
    <w:rsid w:val="006A465B"/>
    <w:rsid w:val="006A4A3E"/>
    <w:rsid w:val="006B1DFA"/>
    <w:rsid w:val="006B24A3"/>
    <w:rsid w:val="006B6C94"/>
    <w:rsid w:val="006C06BF"/>
    <w:rsid w:val="006C1869"/>
    <w:rsid w:val="006C1FB4"/>
    <w:rsid w:val="006C282B"/>
    <w:rsid w:val="006C4BCC"/>
    <w:rsid w:val="006D0503"/>
    <w:rsid w:val="006D08B9"/>
    <w:rsid w:val="006D1460"/>
    <w:rsid w:val="006D2345"/>
    <w:rsid w:val="006D3281"/>
    <w:rsid w:val="006D656E"/>
    <w:rsid w:val="006E1136"/>
    <w:rsid w:val="006E2AB0"/>
    <w:rsid w:val="006E5006"/>
    <w:rsid w:val="006E5E54"/>
    <w:rsid w:val="006F11C6"/>
    <w:rsid w:val="006F14E0"/>
    <w:rsid w:val="006F295B"/>
    <w:rsid w:val="006F7520"/>
    <w:rsid w:val="006F7866"/>
    <w:rsid w:val="0070100B"/>
    <w:rsid w:val="007020D6"/>
    <w:rsid w:val="00702CB5"/>
    <w:rsid w:val="00703260"/>
    <w:rsid w:val="00703A56"/>
    <w:rsid w:val="00704C24"/>
    <w:rsid w:val="00704FD3"/>
    <w:rsid w:val="007051D7"/>
    <w:rsid w:val="00706431"/>
    <w:rsid w:val="00710DAA"/>
    <w:rsid w:val="007117F1"/>
    <w:rsid w:val="007119BB"/>
    <w:rsid w:val="0071300F"/>
    <w:rsid w:val="0071386A"/>
    <w:rsid w:val="00714B8F"/>
    <w:rsid w:val="00714DF5"/>
    <w:rsid w:val="0071642B"/>
    <w:rsid w:val="0071710B"/>
    <w:rsid w:val="00717636"/>
    <w:rsid w:val="007177A7"/>
    <w:rsid w:val="00717B48"/>
    <w:rsid w:val="00720156"/>
    <w:rsid w:val="00720FB2"/>
    <w:rsid w:val="007214CA"/>
    <w:rsid w:val="0072616C"/>
    <w:rsid w:val="00727E0A"/>
    <w:rsid w:val="0073055F"/>
    <w:rsid w:val="00733E86"/>
    <w:rsid w:val="0073513A"/>
    <w:rsid w:val="0073663D"/>
    <w:rsid w:val="007371B3"/>
    <w:rsid w:val="007374F9"/>
    <w:rsid w:val="00744E54"/>
    <w:rsid w:val="00746A43"/>
    <w:rsid w:val="007517A1"/>
    <w:rsid w:val="00754AB9"/>
    <w:rsid w:val="00755899"/>
    <w:rsid w:val="007578BC"/>
    <w:rsid w:val="00760890"/>
    <w:rsid w:val="00764ACE"/>
    <w:rsid w:val="00766B12"/>
    <w:rsid w:val="0076723F"/>
    <w:rsid w:val="00767C3A"/>
    <w:rsid w:val="007704C9"/>
    <w:rsid w:val="0077177E"/>
    <w:rsid w:val="00772A0F"/>
    <w:rsid w:val="007768D1"/>
    <w:rsid w:val="00780BD5"/>
    <w:rsid w:val="00780E51"/>
    <w:rsid w:val="00782490"/>
    <w:rsid w:val="00783F92"/>
    <w:rsid w:val="00784A1C"/>
    <w:rsid w:val="007866FA"/>
    <w:rsid w:val="0079553D"/>
    <w:rsid w:val="00796D52"/>
    <w:rsid w:val="007974B5"/>
    <w:rsid w:val="007A077D"/>
    <w:rsid w:val="007A2932"/>
    <w:rsid w:val="007A3F61"/>
    <w:rsid w:val="007A4B1C"/>
    <w:rsid w:val="007A5388"/>
    <w:rsid w:val="007A5668"/>
    <w:rsid w:val="007A742B"/>
    <w:rsid w:val="007A7572"/>
    <w:rsid w:val="007B0820"/>
    <w:rsid w:val="007B0EC1"/>
    <w:rsid w:val="007B100A"/>
    <w:rsid w:val="007B15C7"/>
    <w:rsid w:val="007B21A5"/>
    <w:rsid w:val="007B2AD6"/>
    <w:rsid w:val="007B3938"/>
    <w:rsid w:val="007B485A"/>
    <w:rsid w:val="007B5179"/>
    <w:rsid w:val="007C1E0F"/>
    <w:rsid w:val="007C30E5"/>
    <w:rsid w:val="007C500C"/>
    <w:rsid w:val="007C6AEC"/>
    <w:rsid w:val="007D2178"/>
    <w:rsid w:val="007D4ED8"/>
    <w:rsid w:val="007D701A"/>
    <w:rsid w:val="007D7914"/>
    <w:rsid w:val="007D799D"/>
    <w:rsid w:val="007E34BA"/>
    <w:rsid w:val="007E65CA"/>
    <w:rsid w:val="007E76B8"/>
    <w:rsid w:val="007F6B94"/>
    <w:rsid w:val="007F7DBD"/>
    <w:rsid w:val="008003F1"/>
    <w:rsid w:val="00802F0D"/>
    <w:rsid w:val="008032BC"/>
    <w:rsid w:val="0081136A"/>
    <w:rsid w:val="00811B37"/>
    <w:rsid w:val="0081361A"/>
    <w:rsid w:val="00814D30"/>
    <w:rsid w:val="0081607B"/>
    <w:rsid w:val="00816E8D"/>
    <w:rsid w:val="008172E3"/>
    <w:rsid w:val="00817D48"/>
    <w:rsid w:val="00823869"/>
    <w:rsid w:val="008301F9"/>
    <w:rsid w:val="008330FC"/>
    <w:rsid w:val="0083681B"/>
    <w:rsid w:val="00837EDC"/>
    <w:rsid w:val="00840DAA"/>
    <w:rsid w:val="0084114E"/>
    <w:rsid w:val="0084197B"/>
    <w:rsid w:val="00842E07"/>
    <w:rsid w:val="0084740A"/>
    <w:rsid w:val="00847D99"/>
    <w:rsid w:val="00856464"/>
    <w:rsid w:val="00857878"/>
    <w:rsid w:val="00857E1B"/>
    <w:rsid w:val="00863090"/>
    <w:rsid w:val="008634C2"/>
    <w:rsid w:val="00864EEA"/>
    <w:rsid w:val="00865E4F"/>
    <w:rsid w:val="00866663"/>
    <w:rsid w:val="00873BE7"/>
    <w:rsid w:val="0087706C"/>
    <w:rsid w:val="008813C1"/>
    <w:rsid w:val="0088237E"/>
    <w:rsid w:val="00884E56"/>
    <w:rsid w:val="00886A15"/>
    <w:rsid w:val="00890BEC"/>
    <w:rsid w:val="00892752"/>
    <w:rsid w:val="008A28F2"/>
    <w:rsid w:val="008A52C0"/>
    <w:rsid w:val="008A550C"/>
    <w:rsid w:val="008A573D"/>
    <w:rsid w:val="008A6964"/>
    <w:rsid w:val="008B31D0"/>
    <w:rsid w:val="008B3E8F"/>
    <w:rsid w:val="008C0056"/>
    <w:rsid w:val="008C21E1"/>
    <w:rsid w:val="008C387A"/>
    <w:rsid w:val="008C46E3"/>
    <w:rsid w:val="008C6828"/>
    <w:rsid w:val="008C7BD3"/>
    <w:rsid w:val="008C7EF8"/>
    <w:rsid w:val="008D04E5"/>
    <w:rsid w:val="008D09A1"/>
    <w:rsid w:val="008D1A17"/>
    <w:rsid w:val="008D76F6"/>
    <w:rsid w:val="008E623E"/>
    <w:rsid w:val="008E66CA"/>
    <w:rsid w:val="008E78F6"/>
    <w:rsid w:val="008F08B7"/>
    <w:rsid w:val="008F0A6E"/>
    <w:rsid w:val="008F0CDD"/>
    <w:rsid w:val="008F2F17"/>
    <w:rsid w:val="008F2F5C"/>
    <w:rsid w:val="008F5797"/>
    <w:rsid w:val="008F67C4"/>
    <w:rsid w:val="0090122C"/>
    <w:rsid w:val="00902209"/>
    <w:rsid w:val="0090609A"/>
    <w:rsid w:val="009062AE"/>
    <w:rsid w:val="009073D8"/>
    <w:rsid w:val="00911AAF"/>
    <w:rsid w:val="009120DB"/>
    <w:rsid w:val="00923A81"/>
    <w:rsid w:val="00923B0D"/>
    <w:rsid w:val="0092425F"/>
    <w:rsid w:val="0092477B"/>
    <w:rsid w:val="0092478E"/>
    <w:rsid w:val="00930DD6"/>
    <w:rsid w:val="00937A11"/>
    <w:rsid w:val="009417F7"/>
    <w:rsid w:val="0094186A"/>
    <w:rsid w:val="009426F3"/>
    <w:rsid w:val="009442E9"/>
    <w:rsid w:val="00954FBC"/>
    <w:rsid w:val="00955AC8"/>
    <w:rsid w:val="00960625"/>
    <w:rsid w:val="0096271F"/>
    <w:rsid w:val="00963C9F"/>
    <w:rsid w:val="00963F49"/>
    <w:rsid w:val="0096517C"/>
    <w:rsid w:val="00966619"/>
    <w:rsid w:val="00970592"/>
    <w:rsid w:val="00972E75"/>
    <w:rsid w:val="00973117"/>
    <w:rsid w:val="009736D5"/>
    <w:rsid w:val="00976041"/>
    <w:rsid w:val="009818CE"/>
    <w:rsid w:val="00982B29"/>
    <w:rsid w:val="00985447"/>
    <w:rsid w:val="009858C3"/>
    <w:rsid w:val="00987626"/>
    <w:rsid w:val="00991526"/>
    <w:rsid w:val="0099167E"/>
    <w:rsid w:val="00991DED"/>
    <w:rsid w:val="00992422"/>
    <w:rsid w:val="009972F1"/>
    <w:rsid w:val="00997F6C"/>
    <w:rsid w:val="009A0E76"/>
    <w:rsid w:val="009A5BC4"/>
    <w:rsid w:val="009A641C"/>
    <w:rsid w:val="009B0BC5"/>
    <w:rsid w:val="009B2FA1"/>
    <w:rsid w:val="009B34AC"/>
    <w:rsid w:val="009B3CF1"/>
    <w:rsid w:val="009C239E"/>
    <w:rsid w:val="009C3CB0"/>
    <w:rsid w:val="009C4CA6"/>
    <w:rsid w:val="009C56D1"/>
    <w:rsid w:val="009D0C07"/>
    <w:rsid w:val="009D18C2"/>
    <w:rsid w:val="009D3E85"/>
    <w:rsid w:val="009D5A36"/>
    <w:rsid w:val="009D69D8"/>
    <w:rsid w:val="009E2889"/>
    <w:rsid w:val="009E34D5"/>
    <w:rsid w:val="009E3709"/>
    <w:rsid w:val="009E4054"/>
    <w:rsid w:val="009E4A39"/>
    <w:rsid w:val="009F0032"/>
    <w:rsid w:val="009F345D"/>
    <w:rsid w:val="009F4D35"/>
    <w:rsid w:val="009F6006"/>
    <w:rsid w:val="009F7A5A"/>
    <w:rsid w:val="00A011FD"/>
    <w:rsid w:val="00A03C15"/>
    <w:rsid w:val="00A065A3"/>
    <w:rsid w:val="00A065B3"/>
    <w:rsid w:val="00A070B7"/>
    <w:rsid w:val="00A12AB0"/>
    <w:rsid w:val="00A13691"/>
    <w:rsid w:val="00A145D6"/>
    <w:rsid w:val="00A14752"/>
    <w:rsid w:val="00A16AEF"/>
    <w:rsid w:val="00A20DF9"/>
    <w:rsid w:val="00A2494D"/>
    <w:rsid w:val="00A25AF2"/>
    <w:rsid w:val="00A26532"/>
    <w:rsid w:val="00A266B3"/>
    <w:rsid w:val="00A3043E"/>
    <w:rsid w:val="00A34B95"/>
    <w:rsid w:val="00A36734"/>
    <w:rsid w:val="00A369AC"/>
    <w:rsid w:val="00A36A17"/>
    <w:rsid w:val="00A40D59"/>
    <w:rsid w:val="00A42F07"/>
    <w:rsid w:val="00A43021"/>
    <w:rsid w:val="00A43B13"/>
    <w:rsid w:val="00A4461A"/>
    <w:rsid w:val="00A459DE"/>
    <w:rsid w:val="00A50D02"/>
    <w:rsid w:val="00A53860"/>
    <w:rsid w:val="00A5508E"/>
    <w:rsid w:val="00A60394"/>
    <w:rsid w:val="00A61C50"/>
    <w:rsid w:val="00A62216"/>
    <w:rsid w:val="00A647BD"/>
    <w:rsid w:val="00A651C9"/>
    <w:rsid w:val="00A65913"/>
    <w:rsid w:val="00A67959"/>
    <w:rsid w:val="00A67E87"/>
    <w:rsid w:val="00A7015F"/>
    <w:rsid w:val="00A70A4D"/>
    <w:rsid w:val="00A7229C"/>
    <w:rsid w:val="00A74E0F"/>
    <w:rsid w:val="00A76226"/>
    <w:rsid w:val="00A76DA8"/>
    <w:rsid w:val="00A8070C"/>
    <w:rsid w:val="00A80CA5"/>
    <w:rsid w:val="00A80E09"/>
    <w:rsid w:val="00A80EB7"/>
    <w:rsid w:val="00A82967"/>
    <w:rsid w:val="00A82AA2"/>
    <w:rsid w:val="00A851E3"/>
    <w:rsid w:val="00A87184"/>
    <w:rsid w:val="00A9012A"/>
    <w:rsid w:val="00A92B21"/>
    <w:rsid w:val="00A93DF6"/>
    <w:rsid w:val="00A9611C"/>
    <w:rsid w:val="00A973EB"/>
    <w:rsid w:val="00AA161D"/>
    <w:rsid w:val="00AA5771"/>
    <w:rsid w:val="00AA6B99"/>
    <w:rsid w:val="00AB07EE"/>
    <w:rsid w:val="00AB0EF9"/>
    <w:rsid w:val="00AB21DA"/>
    <w:rsid w:val="00AB2FCB"/>
    <w:rsid w:val="00AB40AA"/>
    <w:rsid w:val="00AB5228"/>
    <w:rsid w:val="00AB5A87"/>
    <w:rsid w:val="00AB5E66"/>
    <w:rsid w:val="00AC08D2"/>
    <w:rsid w:val="00AC1BEE"/>
    <w:rsid w:val="00AC245F"/>
    <w:rsid w:val="00AC2E85"/>
    <w:rsid w:val="00AC3E56"/>
    <w:rsid w:val="00AC4BDA"/>
    <w:rsid w:val="00AC567B"/>
    <w:rsid w:val="00AD0C81"/>
    <w:rsid w:val="00AD344D"/>
    <w:rsid w:val="00AD3806"/>
    <w:rsid w:val="00AD6234"/>
    <w:rsid w:val="00AD72FC"/>
    <w:rsid w:val="00AE1DBC"/>
    <w:rsid w:val="00AE1DF7"/>
    <w:rsid w:val="00AE1EED"/>
    <w:rsid w:val="00AE46D7"/>
    <w:rsid w:val="00AE68CA"/>
    <w:rsid w:val="00AF06B1"/>
    <w:rsid w:val="00AF2783"/>
    <w:rsid w:val="00AF57B3"/>
    <w:rsid w:val="00AF57C5"/>
    <w:rsid w:val="00B04E3B"/>
    <w:rsid w:val="00B0717A"/>
    <w:rsid w:val="00B1067A"/>
    <w:rsid w:val="00B10FC9"/>
    <w:rsid w:val="00B11937"/>
    <w:rsid w:val="00B12498"/>
    <w:rsid w:val="00B14F6F"/>
    <w:rsid w:val="00B21E09"/>
    <w:rsid w:val="00B233C3"/>
    <w:rsid w:val="00B23D6D"/>
    <w:rsid w:val="00B26C3D"/>
    <w:rsid w:val="00B275AC"/>
    <w:rsid w:val="00B27734"/>
    <w:rsid w:val="00B27DFD"/>
    <w:rsid w:val="00B32201"/>
    <w:rsid w:val="00B366DB"/>
    <w:rsid w:val="00B374A6"/>
    <w:rsid w:val="00B37667"/>
    <w:rsid w:val="00B40B00"/>
    <w:rsid w:val="00B42FAE"/>
    <w:rsid w:val="00B44B46"/>
    <w:rsid w:val="00B44BFF"/>
    <w:rsid w:val="00B47E0D"/>
    <w:rsid w:val="00B5049F"/>
    <w:rsid w:val="00B5117D"/>
    <w:rsid w:val="00B532DB"/>
    <w:rsid w:val="00B545CC"/>
    <w:rsid w:val="00B54794"/>
    <w:rsid w:val="00B57D21"/>
    <w:rsid w:val="00B57D5B"/>
    <w:rsid w:val="00B639A1"/>
    <w:rsid w:val="00B64EF3"/>
    <w:rsid w:val="00B65208"/>
    <w:rsid w:val="00B71455"/>
    <w:rsid w:val="00B72A6C"/>
    <w:rsid w:val="00B72B74"/>
    <w:rsid w:val="00B74930"/>
    <w:rsid w:val="00B74D74"/>
    <w:rsid w:val="00B77AFE"/>
    <w:rsid w:val="00B81852"/>
    <w:rsid w:val="00B91938"/>
    <w:rsid w:val="00B92EE4"/>
    <w:rsid w:val="00B94111"/>
    <w:rsid w:val="00B94F0A"/>
    <w:rsid w:val="00B95FED"/>
    <w:rsid w:val="00BA068F"/>
    <w:rsid w:val="00BA1376"/>
    <w:rsid w:val="00BA18F6"/>
    <w:rsid w:val="00BA2BA0"/>
    <w:rsid w:val="00BA38B5"/>
    <w:rsid w:val="00BA4854"/>
    <w:rsid w:val="00BA6258"/>
    <w:rsid w:val="00BA7DBC"/>
    <w:rsid w:val="00BB2842"/>
    <w:rsid w:val="00BB2ACB"/>
    <w:rsid w:val="00BC3BC6"/>
    <w:rsid w:val="00BC5DC3"/>
    <w:rsid w:val="00BD5583"/>
    <w:rsid w:val="00BE0376"/>
    <w:rsid w:val="00BE0FFD"/>
    <w:rsid w:val="00BE13B4"/>
    <w:rsid w:val="00BE2AB7"/>
    <w:rsid w:val="00BE3F41"/>
    <w:rsid w:val="00BE4587"/>
    <w:rsid w:val="00BE5079"/>
    <w:rsid w:val="00BE5400"/>
    <w:rsid w:val="00BE6292"/>
    <w:rsid w:val="00BE68F3"/>
    <w:rsid w:val="00BE7FC5"/>
    <w:rsid w:val="00BF3528"/>
    <w:rsid w:val="00BF407A"/>
    <w:rsid w:val="00BF539F"/>
    <w:rsid w:val="00C03955"/>
    <w:rsid w:val="00C0505D"/>
    <w:rsid w:val="00C051C3"/>
    <w:rsid w:val="00C0545C"/>
    <w:rsid w:val="00C0595A"/>
    <w:rsid w:val="00C071E9"/>
    <w:rsid w:val="00C168EE"/>
    <w:rsid w:val="00C16E07"/>
    <w:rsid w:val="00C2116A"/>
    <w:rsid w:val="00C265A7"/>
    <w:rsid w:val="00C27FFB"/>
    <w:rsid w:val="00C31125"/>
    <w:rsid w:val="00C332EF"/>
    <w:rsid w:val="00C333AA"/>
    <w:rsid w:val="00C337DD"/>
    <w:rsid w:val="00C3395F"/>
    <w:rsid w:val="00C40E20"/>
    <w:rsid w:val="00C41B92"/>
    <w:rsid w:val="00C4244D"/>
    <w:rsid w:val="00C44406"/>
    <w:rsid w:val="00C459E8"/>
    <w:rsid w:val="00C46545"/>
    <w:rsid w:val="00C518DD"/>
    <w:rsid w:val="00C565BB"/>
    <w:rsid w:val="00C576FA"/>
    <w:rsid w:val="00C6447C"/>
    <w:rsid w:val="00C64F28"/>
    <w:rsid w:val="00C6577A"/>
    <w:rsid w:val="00C676DA"/>
    <w:rsid w:val="00C70F94"/>
    <w:rsid w:val="00C73AA8"/>
    <w:rsid w:val="00C83737"/>
    <w:rsid w:val="00C84B60"/>
    <w:rsid w:val="00C85B01"/>
    <w:rsid w:val="00C85BE9"/>
    <w:rsid w:val="00C8700C"/>
    <w:rsid w:val="00C87FD1"/>
    <w:rsid w:val="00C90BE1"/>
    <w:rsid w:val="00C91F4E"/>
    <w:rsid w:val="00CA48E2"/>
    <w:rsid w:val="00CA5F90"/>
    <w:rsid w:val="00CA7F79"/>
    <w:rsid w:val="00CA7FB4"/>
    <w:rsid w:val="00CB7D4A"/>
    <w:rsid w:val="00CB7E3C"/>
    <w:rsid w:val="00CC1DCD"/>
    <w:rsid w:val="00CC2759"/>
    <w:rsid w:val="00CC5204"/>
    <w:rsid w:val="00CC709A"/>
    <w:rsid w:val="00CD0493"/>
    <w:rsid w:val="00CD1F19"/>
    <w:rsid w:val="00CD24F4"/>
    <w:rsid w:val="00CD3C14"/>
    <w:rsid w:val="00CE03A4"/>
    <w:rsid w:val="00CE1816"/>
    <w:rsid w:val="00CE2810"/>
    <w:rsid w:val="00CE4E11"/>
    <w:rsid w:val="00CE6EEC"/>
    <w:rsid w:val="00CE71A4"/>
    <w:rsid w:val="00CE74FA"/>
    <w:rsid w:val="00CF0D7C"/>
    <w:rsid w:val="00CF277F"/>
    <w:rsid w:val="00CF3B88"/>
    <w:rsid w:val="00CF55F1"/>
    <w:rsid w:val="00CF671B"/>
    <w:rsid w:val="00CF6D4E"/>
    <w:rsid w:val="00CF78B0"/>
    <w:rsid w:val="00CF7B9E"/>
    <w:rsid w:val="00D03812"/>
    <w:rsid w:val="00D045C6"/>
    <w:rsid w:val="00D048F7"/>
    <w:rsid w:val="00D04EE7"/>
    <w:rsid w:val="00D05054"/>
    <w:rsid w:val="00D0795D"/>
    <w:rsid w:val="00D10911"/>
    <w:rsid w:val="00D12298"/>
    <w:rsid w:val="00D125F6"/>
    <w:rsid w:val="00D12938"/>
    <w:rsid w:val="00D14833"/>
    <w:rsid w:val="00D17301"/>
    <w:rsid w:val="00D20117"/>
    <w:rsid w:val="00D21F38"/>
    <w:rsid w:val="00D23077"/>
    <w:rsid w:val="00D238E3"/>
    <w:rsid w:val="00D241DE"/>
    <w:rsid w:val="00D2548C"/>
    <w:rsid w:val="00D26123"/>
    <w:rsid w:val="00D26A23"/>
    <w:rsid w:val="00D31218"/>
    <w:rsid w:val="00D31FDA"/>
    <w:rsid w:val="00D32856"/>
    <w:rsid w:val="00D4055A"/>
    <w:rsid w:val="00D40643"/>
    <w:rsid w:val="00D4302A"/>
    <w:rsid w:val="00D43458"/>
    <w:rsid w:val="00D436E8"/>
    <w:rsid w:val="00D47C15"/>
    <w:rsid w:val="00D500BB"/>
    <w:rsid w:val="00D52F9B"/>
    <w:rsid w:val="00D56072"/>
    <w:rsid w:val="00D56B38"/>
    <w:rsid w:val="00D573BA"/>
    <w:rsid w:val="00D60C71"/>
    <w:rsid w:val="00D64711"/>
    <w:rsid w:val="00D658D0"/>
    <w:rsid w:val="00D65925"/>
    <w:rsid w:val="00D666FF"/>
    <w:rsid w:val="00D7056C"/>
    <w:rsid w:val="00D70F8A"/>
    <w:rsid w:val="00D71EFE"/>
    <w:rsid w:val="00D72899"/>
    <w:rsid w:val="00D739AA"/>
    <w:rsid w:val="00D73E01"/>
    <w:rsid w:val="00D73EA4"/>
    <w:rsid w:val="00D75123"/>
    <w:rsid w:val="00D7552E"/>
    <w:rsid w:val="00D82891"/>
    <w:rsid w:val="00D8323E"/>
    <w:rsid w:val="00D833B2"/>
    <w:rsid w:val="00D83419"/>
    <w:rsid w:val="00D8583A"/>
    <w:rsid w:val="00D91257"/>
    <w:rsid w:val="00D912F1"/>
    <w:rsid w:val="00D92118"/>
    <w:rsid w:val="00D9385D"/>
    <w:rsid w:val="00D93AA3"/>
    <w:rsid w:val="00D94E4D"/>
    <w:rsid w:val="00D9570E"/>
    <w:rsid w:val="00D96A1E"/>
    <w:rsid w:val="00D97972"/>
    <w:rsid w:val="00DA0A2F"/>
    <w:rsid w:val="00DA5579"/>
    <w:rsid w:val="00DA66CE"/>
    <w:rsid w:val="00DB0916"/>
    <w:rsid w:val="00DB10A4"/>
    <w:rsid w:val="00DB2F38"/>
    <w:rsid w:val="00DC0AB2"/>
    <w:rsid w:val="00DC69D9"/>
    <w:rsid w:val="00DC6A05"/>
    <w:rsid w:val="00DC6BC0"/>
    <w:rsid w:val="00DD32CF"/>
    <w:rsid w:val="00DD3877"/>
    <w:rsid w:val="00DD4338"/>
    <w:rsid w:val="00DD46FB"/>
    <w:rsid w:val="00DD4A34"/>
    <w:rsid w:val="00DD5A46"/>
    <w:rsid w:val="00DD5CC8"/>
    <w:rsid w:val="00DD5DD1"/>
    <w:rsid w:val="00DD6E3A"/>
    <w:rsid w:val="00DE084F"/>
    <w:rsid w:val="00DE23B5"/>
    <w:rsid w:val="00DE251A"/>
    <w:rsid w:val="00DE267F"/>
    <w:rsid w:val="00DE4605"/>
    <w:rsid w:val="00DE689E"/>
    <w:rsid w:val="00DF02EA"/>
    <w:rsid w:val="00DF1C53"/>
    <w:rsid w:val="00E00DE0"/>
    <w:rsid w:val="00E076C6"/>
    <w:rsid w:val="00E10555"/>
    <w:rsid w:val="00E148F7"/>
    <w:rsid w:val="00E21A5F"/>
    <w:rsid w:val="00E255B8"/>
    <w:rsid w:val="00E275EE"/>
    <w:rsid w:val="00E31A20"/>
    <w:rsid w:val="00E31B61"/>
    <w:rsid w:val="00E32512"/>
    <w:rsid w:val="00E331B4"/>
    <w:rsid w:val="00E37C54"/>
    <w:rsid w:val="00E419B6"/>
    <w:rsid w:val="00E41A64"/>
    <w:rsid w:val="00E4296B"/>
    <w:rsid w:val="00E4577C"/>
    <w:rsid w:val="00E47E48"/>
    <w:rsid w:val="00E501E9"/>
    <w:rsid w:val="00E50CA8"/>
    <w:rsid w:val="00E51A2D"/>
    <w:rsid w:val="00E51B5F"/>
    <w:rsid w:val="00E5267A"/>
    <w:rsid w:val="00E53B4B"/>
    <w:rsid w:val="00E53E88"/>
    <w:rsid w:val="00E54C38"/>
    <w:rsid w:val="00E56D6D"/>
    <w:rsid w:val="00E570C0"/>
    <w:rsid w:val="00E57ACE"/>
    <w:rsid w:val="00E61856"/>
    <w:rsid w:val="00E61ADA"/>
    <w:rsid w:val="00E6240F"/>
    <w:rsid w:val="00E64EF3"/>
    <w:rsid w:val="00E667F8"/>
    <w:rsid w:val="00E67323"/>
    <w:rsid w:val="00E70FEA"/>
    <w:rsid w:val="00E7146F"/>
    <w:rsid w:val="00E7418D"/>
    <w:rsid w:val="00E75660"/>
    <w:rsid w:val="00E7668F"/>
    <w:rsid w:val="00E80980"/>
    <w:rsid w:val="00E82EEB"/>
    <w:rsid w:val="00E8392F"/>
    <w:rsid w:val="00E85606"/>
    <w:rsid w:val="00E90661"/>
    <w:rsid w:val="00E92537"/>
    <w:rsid w:val="00E93B72"/>
    <w:rsid w:val="00E97F1F"/>
    <w:rsid w:val="00EA04CB"/>
    <w:rsid w:val="00EA2E5B"/>
    <w:rsid w:val="00EA2FC2"/>
    <w:rsid w:val="00EA55CC"/>
    <w:rsid w:val="00EB0CD1"/>
    <w:rsid w:val="00EB3D57"/>
    <w:rsid w:val="00EB4D7B"/>
    <w:rsid w:val="00EB6403"/>
    <w:rsid w:val="00EB6B00"/>
    <w:rsid w:val="00EB6B22"/>
    <w:rsid w:val="00EC0065"/>
    <w:rsid w:val="00EC13B4"/>
    <w:rsid w:val="00ED0376"/>
    <w:rsid w:val="00ED1D58"/>
    <w:rsid w:val="00ED2051"/>
    <w:rsid w:val="00ED297D"/>
    <w:rsid w:val="00ED4759"/>
    <w:rsid w:val="00ED538C"/>
    <w:rsid w:val="00ED6F74"/>
    <w:rsid w:val="00EE170F"/>
    <w:rsid w:val="00EE199D"/>
    <w:rsid w:val="00EE29B9"/>
    <w:rsid w:val="00EE49FB"/>
    <w:rsid w:val="00EF491F"/>
    <w:rsid w:val="00EF58AB"/>
    <w:rsid w:val="00EF6F33"/>
    <w:rsid w:val="00EF7C6A"/>
    <w:rsid w:val="00F01D0D"/>
    <w:rsid w:val="00F01D6B"/>
    <w:rsid w:val="00F03FFF"/>
    <w:rsid w:val="00F06512"/>
    <w:rsid w:val="00F06BC4"/>
    <w:rsid w:val="00F06C56"/>
    <w:rsid w:val="00F07FBB"/>
    <w:rsid w:val="00F105B4"/>
    <w:rsid w:val="00F10874"/>
    <w:rsid w:val="00F10A19"/>
    <w:rsid w:val="00F117B2"/>
    <w:rsid w:val="00F11DE4"/>
    <w:rsid w:val="00F133CB"/>
    <w:rsid w:val="00F154E4"/>
    <w:rsid w:val="00F16AF9"/>
    <w:rsid w:val="00F215F9"/>
    <w:rsid w:val="00F22212"/>
    <w:rsid w:val="00F2332D"/>
    <w:rsid w:val="00F246E6"/>
    <w:rsid w:val="00F2586E"/>
    <w:rsid w:val="00F31569"/>
    <w:rsid w:val="00F32D7A"/>
    <w:rsid w:val="00F33FB0"/>
    <w:rsid w:val="00F344B1"/>
    <w:rsid w:val="00F35414"/>
    <w:rsid w:val="00F36843"/>
    <w:rsid w:val="00F40DA7"/>
    <w:rsid w:val="00F43668"/>
    <w:rsid w:val="00F4374D"/>
    <w:rsid w:val="00F44F93"/>
    <w:rsid w:val="00F45BC9"/>
    <w:rsid w:val="00F4695E"/>
    <w:rsid w:val="00F46E18"/>
    <w:rsid w:val="00F504CD"/>
    <w:rsid w:val="00F53CCA"/>
    <w:rsid w:val="00F5419E"/>
    <w:rsid w:val="00F571D5"/>
    <w:rsid w:val="00F61B23"/>
    <w:rsid w:val="00F627D7"/>
    <w:rsid w:val="00F63A24"/>
    <w:rsid w:val="00F64E94"/>
    <w:rsid w:val="00F65616"/>
    <w:rsid w:val="00F671F8"/>
    <w:rsid w:val="00F678B2"/>
    <w:rsid w:val="00F72886"/>
    <w:rsid w:val="00F739F5"/>
    <w:rsid w:val="00F75FD8"/>
    <w:rsid w:val="00F761EE"/>
    <w:rsid w:val="00F81F73"/>
    <w:rsid w:val="00F8257B"/>
    <w:rsid w:val="00F84AA1"/>
    <w:rsid w:val="00F87173"/>
    <w:rsid w:val="00F93A0A"/>
    <w:rsid w:val="00F95731"/>
    <w:rsid w:val="00F97459"/>
    <w:rsid w:val="00F97B7E"/>
    <w:rsid w:val="00FA0868"/>
    <w:rsid w:val="00FA3EFC"/>
    <w:rsid w:val="00FA51BB"/>
    <w:rsid w:val="00FA53C7"/>
    <w:rsid w:val="00FB0267"/>
    <w:rsid w:val="00FB3498"/>
    <w:rsid w:val="00FB591B"/>
    <w:rsid w:val="00FC0A7C"/>
    <w:rsid w:val="00FC25C0"/>
    <w:rsid w:val="00FC44EC"/>
    <w:rsid w:val="00FD0449"/>
    <w:rsid w:val="00FD141D"/>
    <w:rsid w:val="00FD1FBC"/>
    <w:rsid w:val="00FD48E2"/>
    <w:rsid w:val="00FE043F"/>
    <w:rsid w:val="00FE0C6D"/>
    <w:rsid w:val="00FE1090"/>
    <w:rsid w:val="00FE3AB9"/>
    <w:rsid w:val="00FE3E71"/>
    <w:rsid w:val="00FF2662"/>
    <w:rsid w:val="00FF4A72"/>
    <w:rsid w:val="00FF53A9"/>
    <w:rsid w:val="02806DCB"/>
    <w:rsid w:val="06BE2D4F"/>
    <w:rsid w:val="0756B701"/>
    <w:rsid w:val="0DFB1A00"/>
    <w:rsid w:val="16069A97"/>
    <w:rsid w:val="18728EF8"/>
    <w:rsid w:val="1AD0091A"/>
    <w:rsid w:val="1E26AC6D"/>
    <w:rsid w:val="22B3EA55"/>
    <w:rsid w:val="248D7497"/>
    <w:rsid w:val="249618AD"/>
    <w:rsid w:val="257E348B"/>
    <w:rsid w:val="27DA7AA3"/>
    <w:rsid w:val="2A082061"/>
    <w:rsid w:val="2C76430A"/>
    <w:rsid w:val="3A9CDFF8"/>
    <w:rsid w:val="3E3E6A79"/>
    <w:rsid w:val="409B6CB8"/>
    <w:rsid w:val="40D4140C"/>
    <w:rsid w:val="45624613"/>
    <w:rsid w:val="486A019F"/>
    <w:rsid w:val="4877546B"/>
    <w:rsid w:val="49562692"/>
    <w:rsid w:val="576AB269"/>
    <w:rsid w:val="5CB3F440"/>
    <w:rsid w:val="5D01F356"/>
    <w:rsid w:val="5D2053FA"/>
    <w:rsid w:val="61EE6DA1"/>
    <w:rsid w:val="63706A7A"/>
    <w:rsid w:val="67007F3D"/>
    <w:rsid w:val="716A7315"/>
    <w:rsid w:val="717F7C1F"/>
    <w:rsid w:val="71A0A428"/>
    <w:rsid w:val="75767A2C"/>
    <w:rsid w:val="78633963"/>
    <w:rsid w:val="7A2042D7"/>
    <w:rsid w:val="7C2957F1"/>
    <w:rsid w:val="7CE7982B"/>
    <w:rsid w:val="7D5CD42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9E3FD"/>
  <w15:chartTrackingRefBased/>
  <w15:docId w15:val="{0B5E8A57-84D3-4C25-A2B8-C84137C4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82B"/>
    <w:pPr>
      <w:spacing w:after="100" w:line="264" w:lineRule="auto"/>
    </w:pPr>
    <w:rPr>
      <w:rFonts w:ascii="Arial" w:hAnsi="Arial"/>
    </w:rPr>
  </w:style>
  <w:style w:type="paragraph" w:styleId="Heading1">
    <w:name w:val="heading 1"/>
    <w:basedOn w:val="Normal"/>
    <w:next w:val="Normal"/>
    <w:link w:val="Heading1Char"/>
    <w:uiPriority w:val="9"/>
    <w:qFormat/>
    <w:rsid w:val="00D12938"/>
    <w:pPr>
      <w:keepNext/>
      <w:keepLines/>
      <w:spacing w:before="240" w:after="0" w:line="276" w:lineRule="auto"/>
      <w:outlineLvl w:val="0"/>
    </w:pPr>
    <w:rPr>
      <w:rFonts w:eastAsiaTheme="majorEastAsia" w:cstheme="majorBidi"/>
      <w:b/>
      <w:color w:val="4B0885" w:themeColor="text2"/>
      <w:sz w:val="56"/>
      <w:szCs w:val="32"/>
    </w:rPr>
  </w:style>
  <w:style w:type="paragraph" w:styleId="Heading2">
    <w:name w:val="heading 2"/>
    <w:basedOn w:val="Normal"/>
    <w:next w:val="Normal"/>
    <w:link w:val="Heading2Char"/>
    <w:uiPriority w:val="9"/>
    <w:unhideWhenUsed/>
    <w:qFormat/>
    <w:rsid w:val="00D12938"/>
    <w:pPr>
      <w:keepNext/>
      <w:keepLines/>
      <w:spacing w:before="240" w:after="0" w:line="276" w:lineRule="auto"/>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D12938"/>
    <w:pPr>
      <w:keepNext/>
      <w:keepLines/>
      <w:spacing w:before="240" w:after="0" w:line="276" w:lineRule="auto"/>
      <w:outlineLvl w:val="2"/>
    </w:pPr>
    <w:rPr>
      <w:rFonts w:eastAsiaTheme="majorEastAsia" w:cstheme="majorBidi"/>
      <w:b/>
      <w:color w:val="4B0885" w:themeColor="text2"/>
      <w:sz w:val="26"/>
      <w:szCs w:val="24"/>
    </w:rPr>
  </w:style>
  <w:style w:type="paragraph" w:styleId="Heading4">
    <w:name w:val="heading 4"/>
    <w:basedOn w:val="Normal"/>
    <w:next w:val="Normal"/>
    <w:link w:val="Heading4Char"/>
    <w:uiPriority w:val="9"/>
    <w:unhideWhenUsed/>
    <w:qFormat/>
    <w:rsid w:val="00D12938"/>
    <w:pPr>
      <w:spacing w:before="240" w:after="0" w:line="276" w:lineRule="auto"/>
      <w:outlineLvl w:val="3"/>
    </w:pPr>
    <w:rPr>
      <w:rFonts w:cs="Arial"/>
      <w:b/>
      <w:bCs/>
      <w:color w:val="012749" w:themeColor="accent3"/>
    </w:rPr>
  </w:style>
  <w:style w:type="paragraph" w:styleId="Heading5">
    <w:name w:val="heading 5"/>
    <w:basedOn w:val="Normal"/>
    <w:next w:val="Normal"/>
    <w:link w:val="Heading5Char"/>
    <w:uiPriority w:val="9"/>
    <w:unhideWhenUsed/>
    <w:qFormat/>
    <w:rsid w:val="00D12938"/>
    <w:pPr>
      <w:spacing w:before="240" w:after="0" w:line="276" w:lineRule="auto"/>
      <w:outlineLvl w:val="4"/>
    </w:pPr>
    <w:rPr>
      <w:rFonts w:cs="Arial"/>
      <w:color w:val="4B0885" w:themeColor="text2"/>
      <w:sz w:val="19"/>
      <w:szCs w:val="19"/>
    </w:rPr>
  </w:style>
  <w:style w:type="paragraph" w:styleId="Heading6">
    <w:name w:val="heading 6"/>
    <w:basedOn w:val="Normal"/>
    <w:next w:val="Normal"/>
    <w:link w:val="Heading6Char"/>
    <w:uiPriority w:val="9"/>
    <w:unhideWhenUsed/>
    <w:qFormat/>
    <w:rsid w:val="00D12938"/>
    <w:pPr>
      <w:keepNext/>
      <w:keepLines/>
      <w:spacing w:before="240" w:after="0" w:line="276" w:lineRule="auto"/>
      <w:outlineLvl w:val="5"/>
    </w:pPr>
    <w:rPr>
      <w:rFonts w:eastAsiaTheme="majorEastAsia" w:cstheme="majorBidi"/>
      <w:color w:val="341461" w:themeColor="accent1" w:themeShade="7F"/>
    </w:rPr>
  </w:style>
  <w:style w:type="paragraph" w:styleId="Heading7">
    <w:name w:val="heading 7"/>
    <w:basedOn w:val="Normal"/>
    <w:next w:val="Normal"/>
    <w:link w:val="Heading7Char"/>
    <w:uiPriority w:val="9"/>
    <w:unhideWhenUsed/>
    <w:rsid w:val="00642A9A"/>
    <w:pPr>
      <w:keepNext/>
      <w:keepLines/>
      <w:spacing w:before="240" w:after="0"/>
      <w:outlineLvl w:val="6"/>
    </w:pPr>
    <w:rPr>
      <w:rFonts w:asciiTheme="majorHAnsi" w:eastAsiaTheme="majorEastAsia" w:hAnsiTheme="majorHAnsi" w:cstheme="majorBidi"/>
      <w:i/>
      <w:iCs/>
      <w:color w:val="341461" w:themeColor="accent1" w:themeShade="7F"/>
    </w:rPr>
  </w:style>
  <w:style w:type="paragraph" w:styleId="Heading8">
    <w:name w:val="heading 8"/>
    <w:basedOn w:val="Normal"/>
    <w:next w:val="Normal"/>
    <w:link w:val="Heading8Char"/>
    <w:uiPriority w:val="9"/>
    <w:semiHidden/>
    <w:unhideWhenUsed/>
    <w:rsid w:val="00642A9A"/>
    <w:pPr>
      <w:keepNext/>
      <w:keepLines/>
      <w:spacing w:before="2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2A9A"/>
    <w:pPr>
      <w:keepNext/>
      <w:keepLines/>
      <w:spacing w:before="2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uiPriority w:val="99"/>
    <w:semiHidden/>
    <w:unhideWhenUsed/>
    <w:rsid w:val="00E82EEB"/>
    <w:rPr>
      <w:color w:val="605E5C"/>
      <w:shd w:val="clear" w:color="auto" w:fill="E1DFDD"/>
    </w:rPr>
  </w:style>
  <w:style w:type="paragraph" w:styleId="Footer">
    <w:name w:val="footer"/>
    <w:basedOn w:val="Normal"/>
    <w:link w:val="FooterChar"/>
    <w:uiPriority w:val="99"/>
    <w:unhideWhenUsed/>
    <w:rsid w:val="00991526"/>
    <w:pPr>
      <w:tabs>
        <w:tab w:val="right" w:pos="9026"/>
      </w:tabs>
      <w:spacing w:before="20" w:after="0" w:line="240" w:lineRule="auto"/>
    </w:pPr>
    <w:rPr>
      <w:sz w:val="17"/>
      <w:szCs w:val="17"/>
    </w:rPr>
  </w:style>
  <w:style w:type="character" w:customStyle="1" w:styleId="FooterChar">
    <w:name w:val="Footer Char"/>
    <w:basedOn w:val="DefaultParagraphFont"/>
    <w:link w:val="Footer"/>
    <w:uiPriority w:val="99"/>
    <w:rsid w:val="00991526"/>
    <w:rPr>
      <w:color w:val="000000" w:themeColor="text1"/>
      <w:sz w:val="17"/>
      <w:szCs w:val="17"/>
    </w:rPr>
  </w:style>
  <w:style w:type="paragraph" w:styleId="Title">
    <w:name w:val="Title"/>
    <w:basedOn w:val="Normal"/>
    <w:next w:val="Normal"/>
    <w:link w:val="TitleChar"/>
    <w:uiPriority w:val="1"/>
    <w:rsid w:val="00233A75"/>
    <w:pPr>
      <w:spacing w:before="2600" w:after="240" w:line="252" w:lineRule="auto"/>
    </w:pPr>
    <w:rPr>
      <w:rFonts w:asciiTheme="majorHAnsi" w:eastAsiaTheme="majorEastAsia" w:hAnsiTheme="majorHAnsi" w:cstheme="majorBidi"/>
      <w:b/>
      <w:color w:val="FFFFFF" w:themeColor="background1"/>
      <w:spacing w:val="-2"/>
      <w:kern w:val="28"/>
      <w:sz w:val="80"/>
      <w:szCs w:val="80"/>
    </w:rPr>
  </w:style>
  <w:style w:type="character" w:customStyle="1" w:styleId="TitleChar">
    <w:name w:val="Title Char"/>
    <w:basedOn w:val="DefaultParagraphFont"/>
    <w:link w:val="Title"/>
    <w:uiPriority w:val="1"/>
    <w:rsid w:val="00233A75"/>
    <w:rPr>
      <w:rFonts w:asciiTheme="majorHAnsi" w:eastAsiaTheme="majorEastAsia" w:hAnsiTheme="majorHAnsi" w:cstheme="majorBidi"/>
      <w:b/>
      <w:color w:val="FFFFFF" w:themeColor="background1"/>
      <w:spacing w:val="-2"/>
      <w:kern w:val="28"/>
      <w:sz w:val="80"/>
      <w:szCs w:val="80"/>
    </w:rPr>
  </w:style>
  <w:style w:type="character" w:customStyle="1" w:styleId="Heading1Char">
    <w:name w:val="Heading 1 Char"/>
    <w:basedOn w:val="DefaultParagraphFont"/>
    <w:link w:val="Heading1"/>
    <w:uiPriority w:val="9"/>
    <w:rsid w:val="00D12938"/>
    <w:rPr>
      <w:rFonts w:ascii="Arial" w:eastAsiaTheme="majorEastAsia" w:hAnsi="Arial" w:cstheme="majorBidi"/>
      <w:b/>
      <w:color w:val="4B0885" w:themeColor="text2"/>
      <w:sz w:val="56"/>
      <w:szCs w:val="32"/>
    </w:rPr>
  </w:style>
  <w:style w:type="paragraph" w:styleId="TOCHeading">
    <w:name w:val="TOC Heading"/>
    <w:basedOn w:val="Heading1"/>
    <w:next w:val="Normal"/>
    <w:uiPriority w:val="39"/>
    <w:unhideWhenUsed/>
    <w:qFormat/>
    <w:rsid w:val="007177A7"/>
    <w:pPr>
      <w:outlineLvl w:val="9"/>
    </w:pPr>
    <w:rPr>
      <w:lang w:val="en-US"/>
    </w:rPr>
  </w:style>
  <w:style w:type="paragraph" w:styleId="ListParagraph">
    <w:name w:val="List Paragraph"/>
    <w:basedOn w:val="Normal"/>
    <w:uiPriority w:val="34"/>
    <w:qFormat/>
    <w:rsid w:val="00E148F7"/>
    <w:pPr>
      <w:ind w:left="720"/>
      <w:contextualSpacing/>
    </w:pPr>
  </w:style>
  <w:style w:type="table" w:styleId="TableGrid">
    <w:name w:val="Table Grid"/>
    <w:basedOn w:val="TableNormal"/>
    <w:uiPriority w:val="39"/>
    <w:rsid w:val="00F4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7DBD"/>
    <w:rPr>
      <w:sz w:val="16"/>
      <w:szCs w:val="16"/>
    </w:rPr>
  </w:style>
  <w:style w:type="paragraph" w:styleId="CommentText">
    <w:name w:val="annotation text"/>
    <w:basedOn w:val="Normal"/>
    <w:link w:val="CommentTextChar"/>
    <w:uiPriority w:val="99"/>
    <w:unhideWhenUsed/>
    <w:rsid w:val="007F7DBD"/>
    <w:pPr>
      <w:spacing w:line="240" w:lineRule="auto"/>
    </w:pPr>
    <w:rPr>
      <w:sz w:val="20"/>
      <w:szCs w:val="20"/>
    </w:rPr>
  </w:style>
  <w:style w:type="character" w:customStyle="1" w:styleId="CommentTextChar">
    <w:name w:val="Comment Text Char"/>
    <w:basedOn w:val="DefaultParagraphFont"/>
    <w:link w:val="CommentText"/>
    <w:uiPriority w:val="99"/>
    <w:rsid w:val="007F7DBD"/>
    <w:rPr>
      <w:sz w:val="20"/>
      <w:szCs w:val="20"/>
    </w:rPr>
  </w:style>
  <w:style w:type="paragraph" w:styleId="CommentSubject">
    <w:name w:val="annotation subject"/>
    <w:basedOn w:val="CommentText"/>
    <w:next w:val="CommentText"/>
    <w:link w:val="CommentSubjectChar"/>
    <w:uiPriority w:val="99"/>
    <w:semiHidden/>
    <w:unhideWhenUsed/>
    <w:rsid w:val="007F7DBD"/>
    <w:rPr>
      <w:b/>
      <w:bCs/>
    </w:rPr>
  </w:style>
  <w:style w:type="character" w:customStyle="1" w:styleId="CommentSubjectChar">
    <w:name w:val="Comment Subject Char"/>
    <w:basedOn w:val="CommentTextChar"/>
    <w:link w:val="CommentSubject"/>
    <w:uiPriority w:val="99"/>
    <w:semiHidden/>
    <w:rsid w:val="007F7DBD"/>
    <w:rPr>
      <w:b/>
      <w:bCs/>
      <w:sz w:val="20"/>
      <w:szCs w:val="20"/>
    </w:rPr>
  </w:style>
  <w:style w:type="paragraph" w:styleId="NoSpacing">
    <w:name w:val="No Spacing"/>
    <w:uiPriority w:val="1"/>
    <w:qFormat/>
    <w:rsid w:val="006C282B"/>
    <w:pPr>
      <w:spacing w:after="0" w:line="240" w:lineRule="auto"/>
    </w:pPr>
    <w:rPr>
      <w:rFonts w:ascii="Arial" w:hAnsi="Arial"/>
    </w:rPr>
  </w:style>
  <w:style w:type="table" w:styleId="PlainTable4">
    <w:name w:val="Plain Table 4"/>
    <w:basedOn w:val="TableNormal"/>
    <w:uiPriority w:val="44"/>
    <w:rsid w:val="006066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Bullet">
    <w:name w:val="List Bullet"/>
    <w:basedOn w:val="Normal"/>
    <w:qFormat/>
    <w:rsid w:val="006C282B"/>
    <w:pPr>
      <w:numPr>
        <w:numId w:val="10"/>
      </w:numPr>
      <w:spacing w:after="120"/>
      <w:ind w:left="284" w:hanging="284"/>
    </w:pPr>
    <w:rPr>
      <w:rFonts w:eastAsia="SimSun" w:cs="Times New Roman"/>
      <w:spacing w:val="-1"/>
      <w:szCs w:val="20"/>
      <w:lang w:val="en-GB" w:eastAsia="en-GB"/>
    </w:rPr>
  </w:style>
  <w:style w:type="character" w:customStyle="1" w:styleId="Heading2Char">
    <w:name w:val="Heading 2 Char"/>
    <w:basedOn w:val="DefaultParagraphFont"/>
    <w:link w:val="Heading2"/>
    <w:uiPriority w:val="9"/>
    <w:rsid w:val="00D12938"/>
    <w:rPr>
      <w:rFonts w:ascii="Arial" w:eastAsiaTheme="majorEastAsia" w:hAnsi="Arial" w:cstheme="majorBidi"/>
      <w:b/>
      <w:sz w:val="32"/>
      <w:szCs w:val="26"/>
    </w:rPr>
  </w:style>
  <w:style w:type="paragraph" w:styleId="TOC1">
    <w:name w:val="toc 1"/>
    <w:basedOn w:val="Normal"/>
    <w:next w:val="Normal"/>
    <w:uiPriority w:val="39"/>
    <w:unhideWhenUsed/>
    <w:rsid w:val="00A3043E"/>
    <w:rPr>
      <w:b/>
      <w:color w:val="4B0885" w:themeColor="text2"/>
    </w:rPr>
  </w:style>
  <w:style w:type="character" w:customStyle="1" w:styleId="Heading3Char">
    <w:name w:val="Heading 3 Char"/>
    <w:basedOn w:val="DefaultParagraphFont"/>
    <w:link w:val="Heading3"/>
    <w:uiPriority w:val="9"/>
    <w:rsid w:val="00D12938"/>
    <w:rPr>
      <w:rFonts w:ascii="Arial" w:eastAsiaTheme="majorEastAsia" w:hAnsi="Arial" w:cstheme="majorBidi"/>
      <w:b/>
      <w:color w:val="4B0885" w:themeColor="text2"/>
      <w:sz w:val="26"/>
      <w:szCs w:val="24"/>
    </w:rPr>
  </w:style>
  <w:style w:type="paragraph" w:styleId="TOC2">
    <w:name w:val="toc 2"/>
    <w:basedOn w:val="Normal"/>
    <w:next w:val="Normal"/>
    <w:uiPriority w:val="39"/>
    <w:unhideWhenUsed/>
    <w:rsid w:val="00233A75"/>
    <w:pPr>
      <w:ind w:left="227"/>
    </w:pPr>
  </w:style>
  <w:style w:type="paragraph" w:styleId="TOC4">
    <w:name w:val="toc 4"/>
    <w:basedOn w:val="Normal"/>
    <w:next w:val="Normal"/>
    <w:autoRedefine/>
    <w:uiPriority w:val="39"/>
    <w:unhideWhenUsed/>
    <w:rsid w:val="007B2AD6"/>
    <w:pPr>
      <w:tabs>
        <w:tab w:val="right" w:leader="dot" w:pos="9016"/>
      </w:tabs>
      <w:ind w:left="220"/>
    </w:pPr>
  </w:style>
  <w:style w:type="paragraph" w:styleId="TOC3">
    <w:name w:val="toc 3"/>
    <w:basedOn w:val="Normal"/>
    <w:next w:val="Normal"/>
    <w:uiPriority w:val="39"/>
    <w:unhideWhenUsed/>
    <w:rsid w:val="00233A75"/>
    <w:pPr>
      <w:tabs>
        <w:tab w:val="right" w:leader="dot" w:pos="9016"/>
      </w:tabs>
      <w:ind w:left="454"/>
    </w:pPr>
  </w:style>
  <w:style w:type="paragraph" w:styleId="TOC5">
    <w:name w:val="toc 5"/>
    <w:basedOn w:val="Normal"/>
    <w:next w:val="Normal"/>
    <w:autoRedefine/>
    <w:uiPriority w:val="39"/>
    <w:unhideWhenUsed/>
    <w:rsid w:val="007B2AD6"/>
    <w:pPr>
      <w:tabs>
        <w:tab w:val="right" w:leader="dot" w:pos="9016"/>
      </w:tabs>
      <w:ind w:left="220"/>
    </w:pPr>
  </w:style>
  <w:style w:type="character" w:styleId="Hyperlink">
    <w:name w:val="Hyperlink"/>
    <w:basedOn w:val="DefaultParagraphFont"/>
    <w:uiPriority w:val="99"/>
    <w:unhideWhenUsed/>
    <w:rsid w:val="00A93DF6"/>
    <w:rPr>
      <w:color w:val="013D74" w:themeColor="hyperlink"/>
      <w:u w:val="single"/>
    </w:rPr>
  </w:style>
  <w:style w:type="paragraph" w:styleId="ListBullet2">
    <w:name w:val="List Bullet 2"/>
    <w:basedOn w:val="Normal"/>
    <w:qFormat/>
    <w:rsid w:val="006C282B"/>
    <w:pPr>
      <w:numPr>
        <w:ilvl w:val="1"/>
        <w:numId w:val="10"/>
      </w:numPr>
      <w:spacing w:after="110"/>
      <w:ind w:left="568" w:hanging="284"/>
    </w:pPr>
    <w:rPr>
      <w:rFonts w:eastAsia="SimSun" w:cs="Times New Roman"/>
      <w:spacing w:val="-1"/>
      <w:szCs w:val="20"/>
      <w:lang w:val="en-GB" w:eastAsia="en-GB"/>
    </w:rPr>
  </w:style>
  <w:style w:type="paragraph" w:styleId="ListBullet3">
    <w:name w:val="List Bullet 3"/>
    <w:basedOn w:val="Normal"/>
    <w:qFormat/>
    <w:rsid w:val="00BE68F3"/>
    <w:pPr>
      <w:numPr>
        <w:ilvl w:val="2"/>
        <w:numId w:val="10"/>
      </w:numPr>
      <w:spacing w:line="240" w:lineRule="atLeast"/>
    </w:pPr>
    <w:rPr>
      <w:rFonts w:eastAsia="SimSun" w:cs="Times New Roman"/>
      <w:spacing w:val="-1"/>
      <w:szCs w:val="20"/>
      <w:lang w:val="en-GB" w:eastAsia="en-GB"/>
    </w:rPr>
  </w:style>
  <w:style w:type="paragraph" w:styleId="ListBullet4">
    <w:name w:val="List Bullet 4"/>
    <w:basedOn w:val="ListBullet3"/>
    <w:semiHidden/>
    <w:rsid w:val="00597EF7"/>
    <w:pPr>
      <w:numPr>
        <w:ilvl w:val="3"/>
      </w:numPr>
    </w:pPr>
  </w:style>
  <w:style w:type="character" w:customStyle="1" w:styleId="Heading4Char">
    <w:name w:val="Heading 4 Char"/>
    <w:basedOn w:val="DefaultParagraphFont"/>
    <w:link w:val="Heading4"/>
    <w:uiPriority w:val="9"/>
    <w:rsid w:val="00D12938"/>
    <w:rPr>
      <w:rFonts w:ascii="Arial" w:hAnsi="Arial" w:cs="Arial"/>
      <w:b/>
      <w:bCs/>
      <w:color w:val="012749" w:themeColor="accent3"/>
    </w:rPr>
  </w:style>
  <w:style w:type="character" w:customStyle="1" w:styleId="Heading5Char">
    <w:name w:val="Heading 5 Char"/>
    <w:basedOn w:val="DefaultParagraphFont"/>
    <w:link w:val="Heading5"/>
    <w:uiPriority w:val="9"/>
    <w:rsid w:val="00D12938"/>
    <w:rPr>
      <w:rFonts w:ascii="Arial" w:hAnsi="Arial" w:cs="Arial"/>
      <w:color w:val="4B0885" w:themeColor="text2"/>
      <w:sz w:val="19"/>
      <w:szCs w:val="19"/>
    </w:rPr>
  </w:style>
  <w:style w:type="character" w:customStyle="1" w:styleId="Heading6Char">
    <w:name w:val="Heading 6 Char"/>
    <w:basedOn w:val="DefaultParagraphFont"/>
    <w:link w:val="Heading6"/>
    <w:uiPriority w:val="9"/>
    <w:rsid w:val="00D12938"/>
    <w:rPr>
      <w:rFonts w:ascii="Arial" w:eastAsiaTheme="majorEastAsia" w:hAnsi="Arial" w:cstheme="majorBidi"/>
      <w:color w:val="341461" w:themeColor="accent1" w:themeShade="7F"/>
    </w:rPr>
  </w:style>
  <w:style w:type="character" w:customStyle="1" w:styleId="Heading7Char">
    <w:name w:val="Heading 7 Char"/>
    <w:basedOn w:val="DefaultParagraphFont"/>
    <w:link w:val="Heading7"/>
    <w:uiPriority w:val="9"/>
    <w:rsid w:val="00642A9A"/>
    <w:rPr>
      <w:rFonts w:asciiTheme="majorHAnsi" w:eastAsiaTheme="majorEastAsia" w:hAnsiTheme="majorHAnsi" w:cstheme="majorBidi"/>
      <w:i/>
      <w:iCs/>
      <w:color w:val="341461" w:themeColor="accent1" w:themeShade="7F"/>
    </w:rPr>
  </w:style>
  <w:style w:type="paragraph" w:styleId="Header">
    <w:name w:val="header"/>
    <w:basedOn w:val="Normal"/>
    <w:link w:val="HeaderChar"/>
    <w:uiPriority w:val="99"/>
    <w:unhideWhenUsed/>
    <w:rsid w:val="00C40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E20"/>
    <w:rPr>
      <w:rFonts w:ascii="Arial" w:hAnsi="Arial"/>
      <w:color w:val="000000" w:themeColor="text1"/>
    </w:rPr>
  </w:style>
  <w:style w:type="paragraph" w:styleId="Caption">
    <w:name w:val="caption"/>
    <w:basedOn w:val="Normal"/>
    <w:next w:val="Normal"/>
    <w:uiPriority w:val="35"/>
    <w:unhideWhenUsed/>
    <w:qFormat/>
    <w:rsid w:val="00642A9A"/>
    <w:pPr>
      <w:keepNext/>
      <w:spacing w:before="320" w:after="200" w:line="240" w:lineRule="auto"/>
    </w:pPr>
    <w:rPr>
      <w:b/>
      <w:bCs/>
      <w:sz w:val="18"/>
      <w:szCs w:val="18"/>
    </w:rPr>
  </w:style>
  <w:style w:type="paragraph" w:styleId="Subtitle">
    <w:name w:val="Subtitle"/>
    <w:basedOn w:val="Normal"/>
    <w:next w:val="Normal"/>
    <w:link w:val="SubtitleChar"/>
    <w:uiPriority w:val="1"/>
    <w:rsid w:val="00233A75"/>
    <w:pPr>
      <w:numPr>
        <w:ilvl w:val="1"/>
      </w:numPr>
      <w:spacing w:before="480" w:after="160"/>
    </w:pPr>
    <w:rPr>
      <w:rFonts w:asciiTheme="majorHAnsi" w:eastAsiaTheme="minorEastAsia" w:hAnsiTheme="majorHAnsi"/>
      <w:color w:val="FFFFFF" w:themeColor="background1"/>
      <w:sz w:val="48"/>
      <w:szCs w:val="48"/>
    </w:rPr>
  </w:style>
  <w:style w:type="character" w:customStyle="1" w:styleId="SubtitleChar">
    <w:name w:val="Subtitle Char"/>
    <w:basedOn w:val="DefaultParagraphFont"/>
    <w:link w:val="Subtitle"/>
    <w:uiPriority w:val="1"/>
    <w:rsid w:val="00233A75"/>
    <w:rPr>
      <w:rFonts w:asciiTheme="majorHAnsi" w:eastAsiaTheme="minorEastAsia" w:hAnsiTheme="majorHAnsi"/>
      <w:color w:val="FFFFFF" w:themeColor="background1"/>
      <w:sz w:val="48"/>
      <w:szCs w:val="48"/>
    </w:rPr>
  </w:style>
  <w:style w:type="paragraph" w:customStyle="1" w:styleId="Spacer">
    <w:name w:val="Spacer"/>
    <w:basedOn w:val="NoSpacing"/>
    <w:qFormat/>
    <w:rsid w:val="00506CD7"/>
    <w:pPr>
      <w:tabs>
        <w:tab w:val="left" w:pos="2906"/>
      </w:tabs>
    </w:pPr>
    <w:rPr>
      <w:rFonts w:ascii="Times New Roman" w:hAnsi="Times New Roman" w:cs="Times New Roman"/>
      <w:bCs/>
      <w:noProof/>
      <w:color w:val="E55493" w:themeColor="accent6" w:themeTint="99"/>
      <w:spacing w:val="-5"/>
      <w:sz w:val="6"/>
      <w:szCs w:val="23"/>
    </w:rPr>
  </w:style>
  <w:style w:type="character" w:styleId="PlaceholderText">
    <w:name w:val="Placeholder Text"/>
    <w:basedOn w:val="DefaultParagraphFont"/>
    <w:uiPriority w:val="99"/>
    <w:semiHidden/>
    <w:rsid w:val="00C6447C"/>
    <w:rPr>
      <w:color w:val="808080"/>
    </w:rPr>
  </w:style>
  <w:style w:type="paragraph" w:customStyle="1" w:styleId="Source">
    <w:name w:val="Source"/>
    <w:basedOn w:val="Normal"/>
    <w:next w:val="Normal"/>
    <w:qFormat/>
    <w:rsid w:val="00AF2783"/>
    <w:pPr>
      <w:spacing w:before="120" w:after="120"/>
    </w:pPr>
    <w:rPr>
      <w:sz w:val="18"/>
      <w:szCs w:val="18"/>
    </w:rPr>
  </w:style>
  <w:style w:type="paragraph" w:styleId="MacroText">
    <w:name w:val="macro"/>
    <w:link w:val="MacroTextChar"/>
    <w:uiPriority w:val="99"/>
    <w:unhideWhenUsed/>
    <w:rsid w:val="00AF278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rsid w:val="00AF2783"/>
    <w:rPr>
      <w:rFonts w:ascii="Consolas" w:hAnsi="Consolas"/>
      <w:sz w:val="20"/>
      <w:szCs w:val="20"/>
    </w:rPr>
  </w:style>
  <w:style w:type="table" w:customStyle="1" w:styleId="JSATable1">
    <w:name w:val="JSA Table 1"/>
    <w:basedOn w:val="TableNormal"/>
    <w:uiPriority w:val="99"/>
    <w:rsid w:val="00D73EA4"/>
    <w:pPr>
      <w:spacing w:after="0" w:line="240" w:lineRule="auto"/>
    </w:pPr>
    <w:tblPr>
      <w:tblStyleRowBandSize w:val="1"/>
      <w:tblBorders>
        <w:bottom w:val="single" w:sz="4" w:space="0" w:color="4B0885"/>
      </w:tblBorders>
    </w:tblPr>
    <w:tblStylePr w:type="firstRow">
      <w:tblPr/>
      <w:tcPr>
        <w:shd w:val="clear" w:color="auto" w:fill="2F005F"/>
      </w:tcPr>
    </w:tblStylePr>
    <w:tblStylePr w:type="band2Horz">
      <w:tblPr/>
      <w:tcPr>
        <w:shd w:val="clear" w:color="auto" w:fill="E6E6E6"/>
      </w:tcPr>
    </w:tblStylePr>
  </w:style>
  <w:style w:type="table" w:customStyle="1" w:styleId="JSATable2">
    <w:name w:val="JSA Table 2"/>
    <w:basedOn w:val="TableNormal"/>
    <w:uiPriority w:val="99"/>
    <w:rsid w:val="00A74E0F"/>
    <w:pPr>
      <w:spacing w:after="0" w:line="240" w:lineRule="auto"/>
    </w:pPr>
    <w:tblPr>
      <w:tblStyleRowBandSize w:val="1"/>
      <w:tblBorders>
        <w:bottom w:val="single" w:sz="4" w:space="0" w:color="A584C2"/>
      </w:tblBorders>
    </w:tblPr>
    <w:tblStylePr w:type="firstRow">
      <w:rPr>
        <w:rFonts w:asciiTheme="majorHAnsi" w:hAnsiTheme="majorHAnsi"/>
        <w:color w:val="FFFFFF" w:themeColor="background1"/>
        <w:sz w:val="22"/>
      </w:rPr>
      <w:tblPr/>
      <w:tcPr>
        <w:shd w:val="clear" w:color="auto" w:fill="012749" w:themeFill="accent3"/>
      </w:tcPr>
    </w:tblStylePr>
    <w:tblStylePr w:type="band2Horz">
      <w:tblPr/>
      <w:tcPr>
        <w:shd w:val="clear" w:color="auto" w:fill="E6E6E6"/>
      </w:tcPr>
    </w:tblStylePr>
  </w:style>
  <w:style w:type="paragraph" w:styleId="Index7">
    <w:name w:val="index 7"/>
    <w:basedOn w:val="Normal"/>
    <w:next w:val="Normal"/>
    <w:autoRedefine/>
    <w:uiPriority w:val="99"/>
    <w:semiHidden/>
    <w:unhideWhenUsed/>
    <w:rsid w:val="00244550"/>
    <w:pPr>
      <w:spacing w:before="240" w:after="0" w:line="240" w:lineRule="auto"/>
      <w:ind w:left="1542" w:hanging="221"/>
    </w:pPr>
  </w:style>
  <w:style w:type="character" w:customStyle="1" w:styleId="Heading8Char">
    <w:name w:val="Heading 8 Char"/>
    <w:basedOn w:val="DefaultParagraphFont"/>
    <w:link w:val="Heading8"/>
    <w:uiPriority w:val="9"/>
    <w:semiHidden/>
    <w:rsid w:val="00642A9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2A9A"/>
    <w:rPr>
      <w:rFonts w:asciiTheme="majorHAnsi" w:eastAsiaTheme="majorEastAsia" w:hAnsiTheme="majorHAnsi" w:cstheme="majorBidi"/>
      <w:i/>
      <w:iCs/>
      <w:color w:val="272727" w:themeColor="text1" w:themeTint="D8"/>
      <w:sz w:val="21"/>
      <w:szCs w:val="21"/>
    </w:rPr>
  </w:style>
  <w:style w:type="character" w:customStyle="1" w:styleId="StrongandEmphasis">
    <w:name w:val="Strong and Emphasis"/>
    <w:basedOn w:val="DefaultParagraphFont"/>
    <w:uiPriority w:val="1"/>
    <w:qFormat/>
    <w:rsid w:val="00D12938"/>
    <w:rPr>
      <w:rFonts w:ascii="Arial" w:hAnsi="Arial"/>
      <w:b/>
      <w:i/>
      <w:sz w:val="22"/>
    </w:rPr>
  </w:style>
  <w:style w:type="character" w:styleId="Emphasis">
    <w:name w:val="Emphasis"/>
    <w:basedOn w:val="DefaultParagraphFont"/>
    <w:uiPriority w:val="20"/>
    <w:qFormat/>
    <w:rsid w:val="002927DB"/>
    <w:rPr>
      <w:rFonts w:ascii="Arial" w:hAnsi="Arial"/>
      <w:i/>
      <w:iCs/>
      <w:sz w:val="22"/>
    </w:rPr>
  </w:style>
  <w:style w:type="character" w:styleId="Strong">
    <w:name w:val="Strong"/>
    <w:basedOn w:val="DefaultParagraphFont"/>
    <w:uiPriority w:val="22"/>
    <w:qFormat/>
    <w:rsid w:val="00DB0916"/>
    <w:rPr>
      <w:rFonts w:ascii="Arial" w:hAnsi="Arial"/>
      <w:b/>
      <w:bCs/>
      <w:sz w:val="22"/>
    </w:rPr>
  </w:style>
  <w:style w:type="paragraph" w:styleId="Quote">
    <w:name w:val="Quote"/>
    <w:basedOn w:val="Normal"/>
    <w:next w:val="Normal"/>
    <w:link w:val="QuoteChar"/>
    <w:uiPriority w:val="29"/>
    <w:qFormat/>
    <w:rsid w:val="00DB091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B0916"/>
    <w:rPr>
      <w:rFonts w:ascii="Arial" w:hAnsi="Arial"/>
      <w:i/>
      <w:iCs/>
      <w:color w:val="404040" w:themeColor="text1" w:themeTint="BF"/>
    </w:rPr>
  </w:style>
  <w:style w:type="paragraph" w:styleId="FootnoteText">
    <w:name w:val="footnote text"/>
    <w:basedOn w:val="Normal"/>
    <w:link w:val="FootnoteTextChar"/>
    <w:uiPriority w:val="99"/>
    <w:semiHidden/>
    <w:unhideWhenUsed/>
    <w:rsid w:val="000A0DCF"/>
    <w:pPr>
      <w:spacing w:after="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0A0DCF"/>
    <w:rPr>
      <w:rFonts w:ascii="Arial" w:hAnsi="Arial"/>
      <w:color w:val="000000" w:themeColor="text1"/>
      <w:sz w:val="20"/>
      <w:szCs w:val="20"/>
    </w:rPr>
  </w:style>
  <w:style w:type="character" w:styleId="FootnoteReference">
    <w:name w:val="footnote reference"/>
    <w:basedOn w:val="DefaultParagraphFont"/>
    <w:uiPriority w:val="99"/>
    <w:semiHidden/>
    <w:unhideWhenUsed/>
    <w:rsid w:val="000A0DCF"/>
    <w:rPr>
      <w:vertAlign w:val="superscript"/>
    </w:rPr>
  </w:style>
  <w:style w:type="paragraph" w:customStyle="1" w:styleId="Bodycopy">
    <w:name w:val="Body copy"/>
    <w:basedOn w:val="Normal"/>
    <w:link w:val="BodycopyChar"/>
    <w:qFormat/>
    <w:rsid w:val="000A0DCF"/>
    <w:pPr>
      <w:spacing w:after="160" w:line="259" w:lineRule="auto"/>
    </w:pPr>
    <w:rPr>
      <w:color w:val="000000" w:themeColor="text1"/>
    </w:rPr>
  </w:style>
  <w:style w:type="character" w:customStyle="1" w:styleId="BodycopyChar">
    <w:name w:val="Body copy Char"/>
    <w:basedOn w:val="DefaultParagraphFont"/>
    <w:link w:val="Bodycopy"/>
    <w:rsid w:val="002D0395"/>
    <w:rPr>
      <w:rFonts w:ascii="Arial" w:hAnsi="Arial"/>
      <w:color w:val="000000" w:themeColor="text1"/>
    </w:rPr>
  </w:style>
  <w:style w:type="paragraph" w:customStyle="1" w:styleId="Hyperlinks">
    <w:name w:val="Hyperlinks"/>
    <w:basedOn w:val="Bodycopy"/>
    <w:link w:val="HyperlinksChar"/>
    <w:qFormat/>
    <w:rsid w:val="002D0395"/>
    <w:pPr>
      <w:spacing w:before="120" w:after="280"/>
    </w:pPr>
    <w:rPr>
      <w:color w:val="962DF2" w:themeColor="text2" w:themeTint="99"/>
      <w:u w:val="single"/>
    </w:rPr>
  </w:style>
  <w:style w:type="character" w:customStyle="1" w:styleId="HyperlinksChar">
    <w:name w:val="Hyperlinks Char"/>
    <w:basedOn w:val="BodycopyChar"/>
    <w:link w:val="Hyperlinks"/>
    <w:rsid w:val="002D0395"/>
    <w:rPr>
      <w:rFonts w:ascii="Arial" w:hAnsi="Arial"/>
      <w:color w:val="962DF2" w:themeColor="text2" w:themeTint="99"/>
      <w:u w:val="single"/>
    </w:rPr>
  </w:style>
  <w:style w:type="paragraph" w:styleId="Revision">
    <w:name w:val="Revision"/>
    <w:hidden/>
    <w:uiPriority w:val="99"/>
    <w:semiHidden/>
    <w:rsid w:val="006029EA"/>
    <w:pPr>
      <w:spacing w:after="0" w:line="240" w:lineRule="auto"/>
    </w:pPr>
    <w:rPr>
      <w:rFonts w:ascii="Arial" w:hAnsi="Arial"/>
    </w:rPr>
  </w:style>
  <w:style w:type="paragraph" w:styleId="NormalWeb">
    <w:name w:val="Normal (Web)"/>
    <w:basedOn w:val="Normal"/>
    <w:uiPriority w:val="99"/>
    <w:unhideWhenUsed/>
    <w:rsid w:val="00D7056C"/>
    <w:pPr>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fui-styledtext">
    <w:name w:val="fui-styledtext"/>
    <w:basedOn w:val="DefaultParagraphFont"/>
    <w:rsid w:val="00D7056C"/>
  </w:style>
  <w:style w:type="character" w:customStyle="1" w:styleId="fui-avatar">
    <w:name w:val="fui-avatar"/>
    <w:basedOn w:val="DefaultParagraphFont"/>
    <w:rsid w:val="00D7056C"/>
  </w:style>
  <w:style w:type="paragraph" w:customStyle="1" w:styleId="ck-placeholder">
    <w:name w:val="ck-placeholder"/>
    <w:basedOn w:val="Normal"/>
    <w:rsid w:val="00D7056C"/>
    <w:pPr>
      <w:spacing w:before="100" w:beforeAutospacing="1" w:afterAutospacing="1" w:line="240" w:lineRule="auto"/>
    </w:pPr>
    <w:rPr>
      <w:rFonts w:ascii="Times New Roman" w:eastAsia="Times New Roman" w:hAnsi="Times New Roman" w:cs="Times New Roman"/>
      <w:sz w:val="24"/>
      <w:szCs w:val="24"/>
      <w:lang w:eastAsia="en-AU"/>
    </w:rPr>
  </w:style>
  <w:style w:type="character" w:customStyle="1" w:styleId="fui-text">
    <w:name w:val="fui-text"/>
    <w:basedOn w:val="DefaultParagraphFont"/>
    <w:rsid w:val="00D7056C"/>
  </w:style>
  <w:style w:type="paragraph" w:customStyle="1" w:styleId="Default">
    <w:name w:val="Default"/>
    <w:rsid w:val="006720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690280">
      <w:bodyDiv w:val="1"/>
      <w:marLeft w:val="0"/>
      <w:marRight w:val="0"/>
      <w:marTop w:val="0"/>
      <w:marBottom w:val="0"/>
      <w:divBdr>
        <w:top w:val="none" w:sz="0" w:space="0" w:color="auto"/>
        <w:left w:val="none" w:sz="0" w:space="0" w:color="auto"/>
        <w:bottom w:val="none" w:sz="0" w:space="0" w:color="auto"/>
        <w:right w:val="none" w:sz="0" w:space="0" w:color="auto"/>
      </w:divBdr>
      <w:divsChild>
        <w:div w:id="19934370">
          <w:marLeft w:val="0"/>
          <w:marRight w:val="0"/>
          <w:marTop w:val="0"/>
          <w:marBottom w:val="0"/>
          <w:divBdr>
            <w:top w:val="none" w:sz="0" w:space="0" w:color="auto"/>
            <w:left w:val="none" w:sz="0" w:space="0" w:color="auto"/>
            <w:bottom w:val="none" w:sz="0" w:space="0" w:color="auto"/>
            <w:right w:val="none" w:sz="0" w:space="0" w:color="auto"/>
          </w:divBdr>
        </w:div>
        <w:div w:id="1457993218">
          <w:marLeft w:val="0"/>
          <w:marRight w:val="0"/>
          <w:marTop w:val="0"/>
          <w:marBottom w:val="0"/>
          <w:divBdr>
            <w:top w:val="none" w:sz="0" w:space="0" w:color="auto"/>
            <w:left w:val="none" w:sz="0" w:space="0" w:color="auto"/>
            <w:bottom w:val="none" w:sz="0" w:space="0" w:color="auto"/>
            <w:right w:val="none" w:sz="0" w:space="0" w:color="auto"/>
          </w:divBdr>
        </w:div>
        <w:div w:id="1585606027">
          <w:marLeft w:val="0"/>
          <w:marRight w:val="0"/>
          <w:marTop w:val="0"/>
          <w:marBottom w:val="0"/>
          <w:divBdr>
            <w:top w:val="none" w:sz="0" w:space="0" w:color="auto"/>
            <w:left w:val="none" w:sz="0" w:space="0" w:color="auto"/>
            <w:bottom w:val="none" w:sz="0" w:space="0" w:color="auto"/>
            <w:right w:val="none" w:sz="0" w:space="0" w:color="auto"/>
          </w:divBdr>
        </w:div>
      </w:divsChild>
    </w:div>
    <w:div w:id="817693247">
      <w:bodyDiv w:val="1"/>
      <w:marLeft w:val="0"/>
      <w:marRight w:val="0"/>
      <w:marTop w:val="0"/>
      <w:marBottom w:val="0"/>
      <w:divBdr>
        <w:top w:val="none" w:sz="0" w:space="0" w:color="auto"/>
        <w:left w:val="none" w:sz="0" w:space="0" w:color="auto"/>
        <w:bottom w:val="none" w:sz="0" w:space="0" w:color="auto"/>
        <w:right w:val="none" w:sz="0" w:space="0" w:color="auto"/>
      </w:divBdr>
      <w:divsChild>
        <w:div w:id="347567904">
          <w:marLeft w:val="0"/>
          <w:marRight w:val="0"/>
          <w:marTop w:val="0"/>
          <w:marBottom w:val="0"/>
          <w:divBdr>
            <w:top w:val="none" w:sz="0" w:space="0" w:color="auto"/>
            <w:left w:val="none" w:sz="0" w:space="0" w:color="auto"/>
            <w:bottom w:val="none" w:sz="0" w:space="0" w:color="auto"/>
            <w:right w:val="none" w:sz="0" w:space="0" w:color="auto"/>
          </w:divBdr>
        </w:div>
        <w:div w:id="1143693465">
          <w:marLeft w:val="0"/>
          <w:marRight w:val="0"/>
          <w:marTop w:val="0"/>
          <w:marBottom w:val="0"/>
          <w:divBdr>
            <w:top w:val="none" w:sz="0" w:space="0" w:color="auto"/>
            <w:left w:val="none" w:sz="0" w:space="0" w:color="auto"/>
            <w:bottom w:val="none" w:sz="0" w:space="0" w:color="auto"/>
            <w:right w:val="none" w:sz="0" w:space="0" w:color="auto"/>
          </w:divBdr>
        </w:div>
        <w:div w:id="2021737694">
          <w:marLeft w:val="0"/>
          <w:marRight w:val="0"/>
          <w:marTop w:val="0"/>
          <w:marBottom w:val="0"/>
          <w:divBdr>
            <w:top w:val="none" w:sz="0" w:space="0" w:color="auto"/>
            <w:left w:val="none" w:sz="0" w:space="0" w:color="auto"/>
            <w:bottom w:val="none" w:sz="0" w:space="0" w:color="auto"/>
            <w:right w:val="none" w:sz="0" w:space="0" w:color="auto"/>
          </w:divBdr>
        </w:div>
      </w:divsChild>
    </w:div>
    <w:div w:id="1237858136">
      <w:bodyDiv w:val="1"/>
      <w:marLeft w:val="0"/>
      <w:marRight w:val="0"/>
      <w:marTop w:val="0"/>
      <w:marBottom w:val="0"/>
      <w:divBdr>
        <w:top w:val="none" w:sz="0" w:space="0" w:color="auto"/>
        <w:left w:val="none" w:sz="0" w:space="0" w:color="auto"/>
        <w:bottom w:val="none" w:sz="0" w:space="0" w:color="auto"/>
        <w:right w:val="none" w:sz="0" w:space="0" w:color="auto"/>
      </w:divBdr>
      <w:divsChild>
        <w:div w:id="1117791739">
          <w:marLeft w:val="0"/>
          <w:marRight w:val="0"/>
          <w:marTop w:val="0"/>
          <w:marBottom w:val="0"/>
          <w:divBdr>
            <w:top w:val="none" w:sz="0" w:space="0" w:color="auto"/>
            <w:left w:val="none" w:sz="0" w:space="0" w:color="auto"/>
            <w:bottom w:val="none" w:sz="0" w:space="0" w:color="auto"/>
            <w:right w:val="none" w:sz="0" w:space="0" w:color="auto"/>
          </w:divBdr>
          <w:divsChild>
            <w:div w:id="424154792">
              <w:marLeft w:val="0"/>
              <w:marRight w:val="0"/>
              <w:marTop w:val="0"/>
              <w:marBottom w:val="0"/>
              <w:divBdr>
                <w:top w:val="none" w:sz="0" w:space="0" w:color="auto"/>
                <w:left w:val="none" w:sz="0" w:space="0" w:color="auto"/>
                <w:bottom w:val="none" w:sz="0" w:space="0" w:color="auto"/>
                <w:right w:val="none" w:sz="0" w:space="0" w:color="auto"/>
              </w:divBdr>
              <w:divsChild>
                <w:div w:id="1009792665">
                  <w:marLeft w:val="0"/>
                  <w:marRight w:val="0"/>
                  <w:marTop w:val="0"/>
                  <w:marBottom w:val="0"/>
                  <w:divBdr>
                    <w:top w:val="none" w:sz="0" w:space="0" w:color="auto"/>
                    <w:left w:val="none" w:sz="0" w:space="0" w:color="auto"/>
                    <w:bottom w:val="none" w:sz="0" w:space="0" w:color="auto"/>
                    <w:right w:val="none" w:sz="0" w:space="0" w:color="auto"/>
                  </w:divBdr>
                  <w:divsChild>
                    <w:div w:id="343166526">
                      <w:marLeft w:val="1080"/>
                      <w:marRight w:val="1080"/>
                      <w:marTop w:val="0"/>
                      <w:marBottom w:val="0"/>
                      <w:divBdr>
                        <w:top w:val="none" w:sz="0" w:space="0" w:color="auto"/>
                        <w:left w:val="none" w:sz="0" w:space="0" w:color="auto"/>
                        <w:bottom w:val="none" w:sz="0" w:space="0" w:color="auto"/>
                        <w:right w:val="none" w:sz="0" w:space="0" w:color="auto"/>
                      </w:divBdr>
                      <w:divsChild>
                        <w:div w:id="1021860484">
                          <w:marLeft w:val="0"/>
                          <w:marRight w:val="0"/>
                          <w:marTop w:val="0"/>
                          <w:marBottom w:val="0"/>
                          <w:divBdr>
                            <w:top w:val="none" w:sz="0" w:space="0" w:color="auto"/>
                            <w:left w:val="none" w:sz="0" w:space="0" w:color="auto"/>
                            <w:bottom w:val="none" w:sz="0" w:space="0" w:color="auto"/>
                            <w:right w:val="none" w:sz="0" w:space="0" w:color="auto"/>
                          </w:divBdr>
                          <w:divsChild>
                            <w:div w:id="1144156029">
                              <w:marLeft w:val="0"/>
                              <w:marRight w:val="0"/>
                              <w:marTop w:val="0"/>
                              <w:marBottom w:val="0"/>
                              <w:divBdr>
                                <w:top w:val="none" w:sz="0" w:space="0" w:color="auto"/>
                                <w:left w:val="none" w:sz="0" w:space="0" w:color="auto"/>
                                <w:bottom w:val="none" w:sz="0" w:space="0" w:color="auto"/>
                                <w:right w:val="none" w:sz="0" w:space="0" w:color="auto"/>
                              </w:divBdr>
                              <w:divsChild>
                                <w:div w:id="95949256">
                                  <w:marLeft w:val="0"/>
                                  <w:marRight w:val="0"/>
                                  <w:marTop w:val="0"/>
                                  <w:marBottom w:val="0"/>
                                  <w:divBdr>
                                    <w:top w:val="none" w:sz="0" w:space="0" w:color="auto"/>
                                    <w:left w:val="none" w:sz="0" w:space="0" w:color="auto"/>
                                    <w:bottom w:val="none" w:sz="0" w:space="0" w:color="auto"/>
                                    <w:right w:val="none" w:sz="0" w:space="0" w:color="auto"/>
                                  </w:divBdr>
                                  <w:divsChild>
                                    <w:div w:id="1261837527">
                                      <w:marLeft w:val="0"/>
                                      <w:marRight w:val="0"/>
                                      <w:marTop w:val="0"/>
                                      <w:marBottom w:val="0"/>
                                      <w:divBdr>
                                        <w:top w:val="none" w:sz="0" w:space="0" w:color="auto"/>
                                        <w:left w:val="none" w:sz="0" w:space="0" w:color="auto"/>
                                        <w:bottom w:val="none" w:sz="0" w:space="0" w:color="auto"/>
                                        <w:right w:val="none" w:sz="0" w:space="0" w:color="auto"/>
                                      </w:divBdr>
                                      <w:divsChild>
                                        <w:div w:id="911354958">
                                          <w:marLeft w:val="0"/>
                                          <w:marRight w:val="0"/>
                                          <w:marTop w:val="0"/>
                                          <w:marBottom w:val="0"/>
                                          <w:divBdr>
                                            <w:top w:val="none" w:sz="0" w:space="0" w:color="auto"/>
                                            <w:left w:val="none" w:sz="0" w:space="0" w:color="auto"/>
                                            <w:bottom w:val="none" w:sz="0" w:space="0" w:color="auto"/>
                                            <w:right w:val="none" w:sz="0" w:space="0" w:color="auto"/>
                                          </w:divBdr>
                                          <w:divsChild>
                                            <w:div w:id="1065251863">
                                              <w:marLeft w:val="0"/>
                                              <w:marRight w:val="0"/>
                                              <w:marTop w:val="0"/>
                                              <w:marBottom w:val="0"/>
                                              <w:divBdr>
                                                <w:top w:val="none" w:sz="0" w:space="0" w:color="auto"/>
                                                <w:left w:val="none" w:sz="0" w:space="0" w:color="auto"/>
                                                <w:bottom w:val="none" w:sz="0" w:space="0" w:color="auto"/>
                                                <w:right w:val="none" w:sz="0" w:space="0" w:color="auto"/>
                                              </w:divBdr>
                                              <w:divsChild>
                                                <w:div w:id="625696399">
                                                  <w:marLeft w:val="9"/>
                                                  <w:marRight w:val="0"/>
                                                  <w:marTop w:val="0"/>
                                                  <w:marBottom w:val="0"/>
                                                  <w:divBdr>
                                                    <w:top w:val="none" w:sz="0" w:space="0" w:color="auto"/>
                                                    <w:left w:val="none" w:sz="0" w:space="0" w:color="auto"/>
                                                    <w:bottom w:val="none" w:sz="0" w:space="0" w:color="auto"/>
                                                    <w:right w:val="none" w:sz="0" w:space="0" w:color="auto"/>
                                                  </w:divBdr>
                                                </w:div>
                                              </w:divsChild>
                                            </w:div>
                                            <w:div w:id="1840732468">
                                              <w:marLeft w:val="0"/>
                                              <w:marRight w:val="0"/>
                                              <w:marTop w:val="0"/>
                                              <w:marBottom w:val="0"/>
                                              <w:divBdr>
                                                <w:top w:val="none" w:sz="0" w:space="0" w:color="auto"/>
                                                <w:left w:val="none" w:sz="0" w:space="0" w:color="auto"/>
                                                <w:bottom w:val="none" w:sz="0" w:space="0" w:color="auto"/>
                                                <w:right w:val="none" w:sz="0" w:space="0" w:color="auto"/>
                                              </w:divBdr>
                                              <w:divsChild>
                                                <w:div w:id="2019454793">
                                                  <w:marLeft w:val="0"/>
                                                  <w:marRight w:val="0"/>
                                                  <w:marTop w:val="0"/>
                                                  <w:marBottom w:val="0"/>
                                                  <w:divBdr>
                                                    <w:top w:val="none" w:sz="0" w:space="0" w:color="auto"/>
                                                    <w:left w:val="none" w:sz="0" w:space="0" w:color="auto"/>
                                                    <w:bottom w:val="none" w:sz="0" w:space="0" w:color="auto"/>
                                                    <w:right w:val="none" w:sz="0" w:space="0" w:color="auto"/>
                                                  </w:divBdr>
                                                  <w:divsChild>
                                                    <w:div w:id="546114220">
                                                      <w:marLeft w:val="0"/>
                                                      <w:marRight w:val="0"/>
                                                      <w:marTop w:val="0"/>
                                                      <w:marBottom w:val="0"/>
                                                      <w:divBdr>
                                                        <w:top w:val="none" w:sz="0" w:space="0" w:color="auto"/>
                                                        <w:left w:val="none" w:sz="0" w:space="0" w:color="auto"/>
                                                        <w:bottom w:val="none" w:sz="0" w:space="0" w:color="auto"/>
                                                        <w:right w:val="none" w:sz="0" w:space="0" w:color="auto"/>
                                                      </w:divBdr>
                                                      <w:divsChild>
                                                        <w:div w:id="110161147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831504">
                  <w:marLeft w:val="0"/>
                  <w:marRight w:val="0"/>
                  <w:marTop w:val="0"/>
                  <w:marBottom w:val="0"/>
                  <w:divBdr>
                    <w:top w:val="none" w:sz="0" w:space="0" w:color="auto"/>
                    <w:left w:val="none" w:sz="0" w:space="0" w:color="auto"/>
                    <w:bottom w:val="none" w:sz="0" w:space="0" w:color="auto"/>
                    <w:right w:val="none" w:sz="0" w:space="0" w:color="auto"/>
                  </w:divBdr>
                  <w:divsChild>
                    <w:div w:id="1376276698">
                      <w:marLeft w:val="0"/>
                      <w:marRight w:val="0"/>
                      <w:marTop w:val="0"/>
                      <w:marBottom w:val="0"/>
                      <w:divBdr>
                        <w:top w:val="none" w:sz="0" w:space="0" w:color="auto"/>
                        <w:left w:val="none" w:sz="0" w:space="0" w:color="auto"/>
                        <w:bottom w:val="none" w:sz="0" w:space="0" w:color="auto"/>
                        <w:right w:val="none" w:sz="0" w:space="0" w:color="auto"/>
                      </w:divBdr>
                      <w:divsChild>
                        <w:div w:id="153961118">
                          <w:marLeft w:val="0"/>
                          <w:marRight w:val="0"/>
                          <w:marTop w:val="0"/>
                          <w:marBottom w:val="0"/>
                          <w:divBdr>
                            <w:top w:val="none" w:sz="0" w:space="0" w:color="auto"/>
                            <w:left w:val="none" w:sz="0" w:space="0" w:color="auto"/>
                            <w:bottom w:val="none" w:sz="0" w:space="0" w:color="auto"/>
                            <w:right w:val="none" w:sz="0" w:space="0" w:color="auto"/>
                          </w:divBdr>
                          <w:divsChild>
                            <w:div w:id="1685281128">
                              <w:marLeft w:val="0"/>
                              <w:marRight w:val="0"/>
                              <w:marTop w:val="0"/>
                              <w:marBottom w:val="0"/>
                              <w:divBdr>
                                <w:top w:val="none" w:sz="0" w:space="0" w:color="auto"/>
                                <w:left w:val="none" w:sz="0" w:space="0" w:color="auto"/>
                                <w:bottom w:val="none" w:sz="0" w:space="0" w:color="auto"/>
                                <w:right w:val="none" w:sz="0" w:space="0" w:color="auto"/>
                              </w:divBdr>
                              <w:divsChild>
                                <w:div w:id="1022130187">
                                  <w:marLeft w:val="-15"/>
                                  <w:marRight w:val="-15"/>
                                  <w:marTop w:val="0"/>
                                  <w:marBottom w:val="0"/>
                                  <w:divBdr>
                                    <w:top w:val="none" w:sz="0" w:space="0" w:color="auto"/>
                                    <w:left w:val="none" w:sz="0" w:space="0" w:color="auto"/>
                                    <w:bottom w:val="none" w:sz="0" w:space="0" w:color="auto"/>
                                    <w:right w:val="none" w:sz="0" w:space="0" w:color="auto"/>
                                  </w:divBdr>
                                </w:div>
                                <w:div w:id="2065567166">
                                  <w:marLeft w:val="0"/>
                                  <w:marRight w:val="0"/>
                                  <w:marTop w:val="0"/>
                                  <w:marBottom w:val="0"/>
                                  <w:divBdr>
                                    <w:top w:val="none" w:sz="0" w:space="0" w:color="auto"/>
                                    <w:left w:val="none" w:sz="0" w:space="0" w:color="auto"/>
                                    <w:bottom w:val="none" w:sz="0" w:space="0" w:color="auto"/>
                                    <w:right w:val="none" w:sz="0" w:space="0" w:color="auto"/>
                                  </w:divBdr>
                                  <w:divsChild>
                                    <w:div w:id="1779331163">
                                      <w:marLeft w:val="0"/>
                                      <w:marRight w:val="0"/>
                                      <w:marTop w:val="0"/>
                                      <w:marBottom w:val="0"/>
                                      <w:divBdr>
                                        <w:top w:val="none" w:sz="0" w:space="0" w:color="auto"/>
                                        <w:left w:val="none" w:sz="0" w:space="0" w:color="auto"/>
                                        <w:bottom w:val="none" w:sz="0" w:space="0" w:color="auto"/>
                                        <w:right w:val="none" w:sz="0" w:space="0" w:color="auto"/>
                                      </w:divBdr>
                                      <w:divsChild>
                                        <w:div w:id="1282415407">
                                          <w:marLeft w:val="0"/>
                                          <w:marRight w:val="0"/>
                                          <w:marTop w:val="0"/>
                                          <w:marBottom w:val="0"/>
                                          <w:divBdr>
                                            <w:top w:val="none" w:sz="0" w:space="0" w:color="auto"/>
                                            <w:left w:val="none" w:sz="0" w:space="0" w:color="auto"/>
                                            <w:bottom w:val="none" w:sz="0" w:space="0" w:color="auto"/>
                                            <w:right w:val="none" w:sz="0" w:space="0" w:color="auto"/>
                                          </w:divBdr>
                                          <w:divsChild>
                                            <w:div w:id="780340470">
                                              <w:marLeft w:val="0"/>
                                              <w:marRight w:val="0"/>
                                              <w:marTop w:val="0"/>
                                              <w:marBottom w:val="0"/>
                                              <w:divBdr>
                                                <w:top w:val="none" w:sz="0" w:space="0" w:color="auto"/>
                                                <w:left w:val="none" w:sz="0" w:space="0" w:color="auto"/>
                                                <w:bottom w:val="none" w:sz="0" w:space="0" w:color="auto"/>
                                                <w:right w:val="none" w:sz="0" w:space="0" w:color="auto"/>
                                              </w:divBdr>
                                              <w:divsChild>
                                                <w:div w:id="470291722">
                                                  <w:marLeft w:val="0"/>
                                                  <w:marRight w:val="0"/>
                                                  <w:marTop w:val="0"/>
                                                  <w:marBottom w:val="0"/>
                                                  <w:divBdr>
                                                    <w:top w:val="none" w:sz="0" w:space="0" w:color="auto"/>
                                                    <w:left w:val="none" w:sz="0" w:space="0" w:color="auto"/>
                                                    <w:bottom w:val="none" w:sz="0" w:space="0" w:color="auto"/>
                                                    <w:right w:val="none" w:sz="0" w:space="0" w:color="auto"/>
                                                  </w:divBdr>
                                                  <w:divsChild>
                                                    <w:div w:id="1057556171">
                                                      <w:marLeft w:val="0"/>
                                                      <w:marRight w:val="0"/>
                                                      <w:marTop w:val="0"/>
                                                      <w:marBottom w:val="0"/>
                                                      <w:divBdr>
                                                        <w:top w:val="none" w:sz="0" w:space="0" w:color="auto"/>
                                                        <w:left w:val="none" w:sz="0" w:space="0" w:color="auto"/>
                                                        <w:bottom w:val="none" w:sz="0" w:space="0" w:color="auto"/>
                                                        <w:right w:val="none" w:sz="0" w:space="0" w:color="auto"/>
                                                      </w:divBdr>
                                                      <w:divsChild>
                                                        <w:div w:id="315889020">
                                                          <w:marLeft w:val="0"/>
                                                          <w:marRight w:val="0"/>
                                                          <w:marTop w:val="0"/>
                                                          <w:marBottom w:val="0"/>
                                                          <w:divBdr>
                                                            <w:top w:val="none" w:sz="0" w:space="0" w:color="auto"/>
                                                            <w:left w:val="none" w:sz="0" w:space="0" w:color="auto"/>
                                                            <w:bottom w:val="none" w:sz="0" w:space="0" w:color="auto"/>
                                                            <w:right w:val="none" w:sz="0" w:space="0" w:color="auto"/>
                                                          </w:divBdr>
                                                          <w:divsChild>
                                                            <w:div w:id="326716555">
                                                              <w:marLeft w:val="0"/>
                                                              <w:marRight w:val="0"/>
                                                              <w:marTop w:val="0"/>
                                                              <w:marBottom w:val="0"/>
                                                              <w:divBdr>
                                                                <w:top w:val="none" w:sz="0" w:space="0" w:color="auto"/>
                                                                <w:left w:val="none" w:sz="0" w:space="0" w:color="auto"/>
                                                                <w:bottom w:val="none" w:sz="0" w:space="0" w:color="auto"/>
                                                                <w:right w:val="none" w:sz="0" w:space="0" w:color="auto"/>
                                                              </w:divBdr>
                                                              <w:divsChild>
                                                                <w:div w:id="1143084888">
                                                                  <w:marLeft w:val="600"/>
                                                                  <w:marRight w:val="0"/>
                                                                  <w:marTop w:val="0"/>
                                                                  <w:marBottom w:val="0"/>
                                                                  <w:divBdr>
                                                                    <w:top w:val="none" w:sz="0" w:space="0" w:color="auto"/>
                                                                    <w:left w:val="none" w:sz="0" w:space="0" w:color="auto"/>
                                                                    <w:bottom w:val="none" w:sz="0" w:space="0" w:color="auto"/>
                                                                    <w:right w:val="none" w:sz="0" w:space="0" w:color="auto"/>
                                                                  </w:divBdr>
                                                                  <w:divsChild>
                                                                    <w:div w:id="1128626960">
                                                                      <w:marLeft w:val="0"/>
                                                                      <w:marRight w:val="0"/>
                                                                      <w:marTop w:val="0"/>
                                                                      <w:marBottom w:val="0"/>
                                                                      <w:divBdr>
                                                                        <w:top w:val="none" w:sz="0" w:space="0" w:color="auto"/>
                                                                        <w:left w:val="none" w:sz="0" w:space="0" w:color="auto"/>
                                                                        <w:bottom w:val="none" w:sz="0" w:space="0" w:color="auto"/>
                                                                        <w:right w:val="none" w:sz="0" w:space="0" w:color="auto"/>
                                                                      </w:divBdr>
                                                                      <w:divsChild>
                                                                        <w:div w:id="654257951">
                                                                          <w:marLeft w:val="0"/>
                                                                          <w:marRight w:val="0"/>
                                                                          <w:marTop w:val="0"/>
                                                                          <w:marBottom w:val="0"/>
                                                                          <w:divBdr>
                                                                            <w:top w:val="none" w:sz="0" w:space="0" w:color="auto"/>
                                                                            <w:left w:val="none" w:sz="0" w:space="0" w:color="auto"/>
                                                                            <w:bottom w:val="none" w:sz="0" w:space="0" w:color="auto"/>
                                                                            <w:right w:val="none" w:sz="0" w:space="0" w:color="auto"/>
                                                                          </w:divBdr>
                                                                          <w:divsChild>
                                                                            <w:div w:id="1845511774">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447554">
                                                  <w:marLeft w:val="0"/>
                                                  <w:marRight w:val="0"/>
                                                  <w:marTop w:val="0"/>
                                                  <w:marBottom w:val="0"/>
                                                  <w:divBdr>
                                                    <w:top w:val="none" w:sz="0" w:space="0" w:color="auto"/>
                                                    <w:left w:val="none" w:sz="0" w:space="0" w:color="auto"/>
                                                    <w:bottom w:val="none" w:sz="0" w:space="0" w:color="auto"/>
                                                    <w:right w:val="none" w:sz="0" w:space="0" w:color="auto"/>
                                                  </w:divBdr>
                                                  <w:divsChild>
                                                    <w:div w:id="723722820">
                                                      <w:marLeft w:val="0"/>
                                                      <w:marRight w:val="0"/>
                                                      <w:marTop w:val="0"/>
                                                      <w:marBottom w:val="0"/>
                                                      <w:divBdr>
                                                        <w:top w:val="none" w:sz="0" w:space="0" w:color="auto"/>
                                                        <w:left w:val="none" w:sz="0" w:space="0" w:color="auto"/>
                                                        <w:bottom w:val="none" w:sz="0" w:space="0" w:color="auto"/>
                                                        <w:right w:val="none" w:sz="0" w:space="0" w:color="auto"/>
                                                      </w:divBdr>
                                                      <w:divsChild>
                                                        <w:div w:id="2056003227">
                                                          <w:marLeft w:val="0"/>
                                                          <w:marRight w:val="0"/>
                                                          <w:marTop w:val="0"/>
                                                          <w:marBottom w:val="0"/>
                                                          <w:divBdr>
                                                            <w:top w:val="none" w:sz="0" w:space="0" w:color="auto"/>
                                                            <w:left w:val="none" w:sz="0" w:space="0" w:color="auto"/>
                                                            <w:bottom w:val="none" w:sz="0" w:space="0" w:color="auto"/>
                                                            <w:right w:val="none" w:sz="0" w:space="0" w:color="auto"/>
                                                          </w:divBdr>
                                                          <w:divsChild>
                                                            <w:div w:id="1430543846">
                                                              <w:marLeft w:val="-15"/>
                                                              <w:marRight w:val="-15"/>
                                                              <w:marTop w:val="0"/>
                                                              <w:marBottom w:val="0"/>
                                                              <w:divBdr>
                                                                <w:top w:val="none" w:sz="0" w:space="0" w:color="auto"/>
                                                                <w:left w:val="none" w:sz="0" w:space="0" w:color="auto"/>
                                                                <w:bottom w:val="none" w:sz="0" w:space="0" w:color="auto"/>
                                                                <w:right w:val="none" w:sz="0" w:space="0" w:color="auto"/>
                                                              </w:divBdr>
                                                            </w:div>
                                                            <w:div w:id="1890260289">
                                                              <w:marLeft w:val="0"/>
                                                              <w:marRight w:val="0"/>
                                                              <w:marTop w:val="0"/>
                                                              <w:marBottom w:val="0"/>
                                                              <w:divBdr>
                                                                <w:top w:val="none" w:sz="0" w:space="0" w:color="auto"/>
                                                                <w:left w:val="none" w:sz="0" w:space="0" w:color="auto"/>
                                                                <w:bottom w:val="none" w:sz="0" w:space="0" w:color="auto"/>
                                                                <w:right w:val="none" w:sz="0" w:space="0" w:color="auto"/>
                                                              </w:divBdr>
                                                              <w:divsChild>
                                                                <w:div w:id="670526991">
                                                                  <w:marLeft w:val="0"/>
                                                                  <w:marRight w:val="870"/>
                                                                  <w:marTop w:val="0"/>
                                                                  <w:marBottom w:val="0"/>
                                                                  <w:divBdr>
                                                                    <w:top w:val="none" w:sz="0" w:space="0" w:color="auto"/>
                                                                    <w:left w:val="none" w:sz="0" w:space="0" w:color="auto"/>
                                                                    <w:bottom w:val="none" w:sz="0" w:space="0" w:color="auto"/>
                                                                    <w:right w:val="none" w:sz="0" w:space="0" w:color="auto"/>
                                                                  </w:divBdr>
                                                                  <w:divsChild>
                                                                    <w:div w:id="1306088088">
                                                                      <w:marLeft w:val="0"/>
                                                                      <w:marRight w:val="0"/>
                                                                      <w:marTop w:val="0"/>
                                                                      <w:marBottom w:val="0"/>
                                                                      <w:divBdr>
                                                                        <w:top w:val="none" w:sz="0" w:space="0" w:color="auto"/>
                                                                        <w:left w:val="none" w:sz="0" w:space="0" w:color="auto"/>
                                                                        <w:bottom w:val="none" w:sz="0" w:space="0" w:color="auto"/>
                                                                        <w:right w:val="none" w:sz="0" w:space="0" w:color="auto"/>
                                                                      </w:divBdr>
                                                                      <w:divsChild>
                                                                        <w:div w:id="2041010604">
                                                                          <w:marLeft w:val="-15"/>
                                                                          <w:marRight w:val="-15"/>
                                                                          <w:marTop w:val="0"/>
                                                                          <w:marBottom w:val="0"/>
                                                                          <w:divBdr>
                                                                            <w:top w:val="none" w:sz="0" w:space="0" w:color="auto"/>
                                                                            <w:left w:val="none" w:sz="0" w:space="0" w:color="auto"/>
                                                                            <w:bottom w:val="none" w:sz="0" w:space="0" w:color="auto"/>
                                                                            <w:right w:val="none" w:sz="0" w:space="0" w:color="auto"/>
                                                                          </w:divBdr>
                                                                          <w:divsChild>
                                                                            <w:div w:id="929267447">
                                                                              <w:marLeft w:val="0"/>
                                                                              <w:marRight w:val="0"/>
                                                                              <w:marTop w:val="0"/>
                                                                              <w:marBottom w:val="0"/>
                                                                              <w:divBdr>
                                                                                <w:top w:val="none" w:sz="0" w:space="0" w:color="auto"/>
                                                                                <w:left w:val="none" w:sz="0" w:space="0" w:color="auto"/>
                                                                                <w:bottom w:val="none" w:sz="0" w:space="0" w:color="auto"/>
                                                                                <w:right w:val="none" w:sz="0" w:space="0" w:color="auto"/>
                                                                              </w:divBdr>
                                                                              <w:divsChild>
                                                                                <w:div w:id="15667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3879">
                                                                      <w:marLeft w:val="0"/>
                                                                      <w:marRight w:val="0"/>
                                                                      <w:marTop w:val="0"/>
                                                                      <w:marBottom w:val="0"/>
                                                                      <w:divBdr>
                                                                        <w:top w:val="none" w:sz="0" w:space="0" w:color="auto"/>
                                                                        <w:left w:val="none" w:sz="0" w:space="0" w:color="auto"/>
                                                                        <w:bottom w:val="none" w:sz="0" w:space="0" w:color="auto"/>
                                                                        <w:right w:val="none" w:sz="0" w:space="0" w:color="auto"/>
                                                                      </w:divBdr>
                                                                      <w:divsChild>
                                                                        <w:div w:id="1888713462">
                                                                          <w:marLeft w:val="0"/>
                                                                          <w:marRight w:val="0"/>
                                                                          <w:marTop w:val="0"/>
                                                                          <w:marBottom w:val="0"/>
                                                                          <w:divBdr>
                                                                            <w:top w:val="none" w:sz="0" w:space="0" w:color="auto"/>
                                                                            <w:left w:val="none" w:sz="0" w:space="0" w:color="auto"/>
                                                                            <w:bottom w:val="none" w:sz="0" w:space="0" w:color="auto"/>
                                                                            <w:right w:val="none" w:sz="0" w:space="0" w:color="auto"/>
                                                                          </w:divBdr>
                                                                          <w:divsChild>
                                                                            <w:div w:id="92052696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3426355">
                                                  <w:marLeft w:val="0"/>
                                                  <w:marRight w:val="0"/>
                                                  <w:marTop w:val="0"/>
                                                  <w:marBottom w:val="0"/>
                                                  <w:divBdr>
                                                    <w:top w:val="none" w:sz="0" w:space="0" w:color="auto"/>
                                                    <w:left w:val="none" w:sz="0" w:space="0" w:color="auto"/>
                                                    <w:bottom w:val="none" w:sz="0" w:space="0" w:color="auto"/>
                                                    <w:right w:val="none" w:sz="0" w:space="0" w:color="auto"/>
                                                  </w:divBdr>
                                                  <w:divsChild>
                                                    <w:div w:id="809205576">
                                                      <w:marLeft w:val="0"/>
                                                      <w:marRight w:val="0"/>
                                                      <w:marTop w:val="0"/>
                                                      <w:marBottom w:val="0"/>
                                                      <w:divBdr>
                                                        <w:top w:val="none" w:sz="0" w:space="0" w:color="auto"/>
                                                        <w:left w:val="none" w:sz="0" w:space="0" w:color="auto"/>
                                                        <w:bottom w:val="none" w:sz="0" w:space="0" w:color="auto"/>
                                                        <w:right w:val="none" w:sz="0" w:space="0" w:color="auto"/>
                                                      </w:divBdr>
                                                      <w:divsChild>
                                                        <w:div w:id="981301901">
                                                          <w:marLeft w:val="0"/>
                                                          <w:marRight w:val="0"/>
                                                          <w:marTop w:val="0"/>
                                                          <w:marBottom w:val="0"/>
                                                          <w:divBdr>
                                                            <w:top w:val="none" w:sz="0" w:space="0" w:color="auto"/>
                                                            <w:left w:val="none" w:sz="0" w:space="0" w:color="auto"/>
                                                            <w:bottom w:val="none" w:sz="0" w:space="0" w:color="auto"/>
                                                            <w:right w:val="none" w:sz="0" w:space="0" w:color="auto"/>
                                                          </w:divBdr>
                                                          <w:divsChild>
                                                            <w:div w:id="491993811">
                                                              <w:marLeft w:val="0"/>
                                                              <w:marRight w:val="0"/>
                                                              <w:marTop w:val="0"/>
                                                              <w:marBottom w:val="0"/>
                                                              <w:divBdr>
                                                                <w:top w:val="none" w:sz="0" w:space="0" w:color="auto"/>
                                                                <w:left w:val="none" w:sz="0" w:space="0" w:color="auto"/>
                                                                <w:bottom w:val="none" w:sz="0" w:space="0" w:color="auto"/>
                                                                <w:right w:val="none" w:sz="0" w:space="0" w:color="auto"/>
                                                              </w:divBdr>
                                                              <w:divsChild>
                                                                <w:div w:id="2084402328">
                                                                  <w:marLeft w:val="0"/>
                                                                  <w:marRight w:val="570"/>
                                                                  <w:marTop w:val="0"/>
                                                                  <w:marBottom w:val="0"/>
                                                                  <w:divBdr>
                                                                    <w:top w:val="none" w:sz="0" w:space="0" w:color="auto"/>
                                                                    <w:left w:val="none" w:sz="0" w:space="0" w:color="auto"/>
                                                                    <w:bottom w:val="none" w:sz="0" w:space="0" w:color="auto"/>
                                                                    <w:right w:val="none" w:sz="0" w:space="0" w:color="auto"/>
                                                                  </w:divBdr>
                                                                  <w:divsChild>
                                                                    <w:div w:id="259603779">
                                                                      <w:marLeft w:val="600"/>
                                                                      <w:marRight w:val="300"/>
                                                                      <w:marTop w:val="0"/>
                                                                      <w:marBottom w:val="30"/>
                                                                      <w:divBdr>
                                                                        <w:top w:val="none" w:sz="0" w:space="0" w:color="auto"/>
                                                                        <w:left w:val="none" w:sz="0" w:space="0" w:color="auto"/>
                                                                        <w:bottom w:val="none" w:sz="0" w:space="0" w:color="auto"/>
                                                                        <w:right w:val="none" w:sz="0" w:space="0" w:color="auto"/>
                                                                      </w:divBdr>
                                                                      <w:divsChild>
                                                                        <w:div w:id="1813331726">
                                                                          <w:marLeft w:val="-15"/>
                                                                          <w:marRight w:val="-15"/>
                                                                          <w:marTop w:val="0"/>
                                                                          <w:marBottom w:val="0"/>
                                                                          <w:divBdr>
                                                                            <w:top w:val="none" w:sz="0" w:space="0" w:color="auto"/>
                                                                            <w:left w:val="none" w:sz="0" w:space="0" w:color="auto"/>
                                                                            <w:bottom w:val="none" w:sz="0" w:space="0" w:color="auto"/>
                                                                            <w:right w:val="none" w:sz="0" w:space="0" w:color="auto"/>
                                                                          </w:divBdr>
                                                                          <w:divsChild>
                                                                            <w:div w:id="1301181941">
                                                                              <w:marLeft w:val="0"/>
                                                                              <w:marRight w:val="0"/>
                                                                              <w:marTop w:val="0"/>
                                                                              <w:marBottom w:val="0"/>
                                                                              <w:divBdr>
                                                                                <w:top w:val="none" w:sz="0" w:space="0" w:color="auto"/>
                                                                                <w:left w:val="none" w:sz="0" w:space="0" w:color="auto"/>
                                                                                <w:bottom w:val="none" w:sz="0" w:space="0" w:color="auto"/>
                                                                                <w:right w:val="none" w:sz="0" w:space="0" w:color="auto"/>
                                                                              </w:divBdr>
                                                                              <w:divsChild>
                                                                                <w:div w:id="9407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6605">
                                                                      <w:marLeft w:val="0"/>
                                                                      <w:marRight w:val="0"/>
                                                                      <w:marTop w:val="0"/>
                                                                      <w:marBottom w:val="0"/>
                                                                      <w:divBdr>
                                                                        <w:top w:val="none" w:sz="0" w:space="0" w:color="auto"/>
                                                                        <w:left w:val="none" w:sz="0" w:space="0" w:color="auto"/>
                                                                        <w:bottom w:val="none" w:sz="0" w:space="0" w:color="auto"/>
                                                                        <w:right w:val="none" w:sz="0" w:space="0" w:color="auto"/>
                                                                      </w:divBdr>
                                                                      <w:divsChild>
                                                                        <w:div w:id="709186889">
                                                                          <w:marLeft w:val="0"/>
                                                                          <w:marRight w:val="0"/>
                                                                          <w:marTop w:val="0"/>
                                                                          <w:marBottom w:val="0"/>
                                                                          <w:divBdr>
                                                                            <w:top w:val="none" w:sz="0" w:space="0" w:color="auto"/>
                                                                            <w:left w:val="none" w:sz="0" w:space="0" w:color="auto"/>
                                                                            <w:bottom w:val="none" w:sz="0" w:space="0" w:color="auto"/>
                                                                            <w:right w:val="none" w:sz="0" w:space="0" w:color="auto"/>
                                                                          </w:divBdr>
                                                                          <w:divsChild>
                                                                            <w:div w:id="158499264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981833">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3732644">
                                                  <w:marLeft w:val="0"/>
                                                  <w:marRight w:val="0"/>
                                                  <w:marTop w:val="0"/>
                                                  <w:marBottom w:val="0"/>
                                                  <w:divBdr>
                                                    <w:top w:val="none" w:sz="0" w:space="0" w:color="auto"/>
                                                    <w:left w:val="none" w:sz="0" w:space="0" w:color="auto"/>
                                                    <w:bottom w:val="none" w:sz="0" w:space="0" w:color="auto"/>
                                                    <w:right w:val="none" w:sz="0" w:space="0" w:color="auto"/>
                                                  </w:divBdr>
                                                  <w:divsChild>
                                                    <w:div w:id="849368308">
                                                      <w:marLeft w:val="0"/>
                                                      <w:marRight w:val="0"/>
                                                      <w:marTop w:val="0"/>
                                                      <w:marBottom w:val="0"/>
                                                      <w:divBdr>
                                                        <w:top w:val="none" w:sz="0" w:space="0" w:color="auto"/>
                                                        <w:left w:val="none" w:sz="0" w:space="0" w:color="auto"/>
                                                        <w:bottom w:val="none" w:sz="0" w:space="0" w:color="auto"/>
                                                        <w:right w:val="none" w:sz="0" w:space="0" w:color="auto"/>
                                                      </w:divBdr>
                                                      <w:divsChild>
                                                        <w:div w:id="921723278">
                                                          <w:marLeft w:val="0"/>
                                                          <w:marRight w:val="0"/>
                                                          <w:marTop w:val="0"/>
                                                          <w:marBottom w:val="0"/>
                                                          <w:divBdr>
                                                            <w:top w:val="none" w:sz="0" w:space="0" w:color="auto"/>
                                                            <w:left w:val="none" w:sz="0" w:space="0" w:color="auto"/>
                                                            <w:bottom w:val="none" w:sz="0" w:space="0" w:color="auto"/>
                                                            <w:right w:val="none" w:sz="0" w:space="0" w:color="auto"/>
                                                          </w:divBdr>
                                                          <w:divsChild>
                                                            <w:div w:id="731317556">
                                                              <w:marLeft w:val="0"/>
                                                              <w:marRight w:val="0"/>
                                                              <w:marTop w:val="0"/>
                                                              <w:marBottom w:val="0"/>
                                                              <w:divBdr>
                                                                <w:top w:val="none" w:sz="0" w:space="0" w:color="auto"/>
                                                                <w:left w:val="none" w:sz="0" w:space="0" w:color="auto"/>
                                                                <w:bottom w:val="none" w:sz="0" w:space="0" w:color="auto"/>
                                                                <w:right w:val="none" w:sz="0" w:space="0" w:color="auto"/>
                                                              </w:divBdr>
                                                              <w:divsChild>
                                                                <w:div w:id="1440952641">
                                                                  <w:marLeft w:val="600"/>
                                                                  <w:marRight w:val="0"/>
                                                                  <w:marTop w:val="0"/>
                                                                  <w:marBottom w:val="0"/>
                                                                  <w:divBdr>
                                                                    <w:top w:val="none" w:sz="0" w:space="0" w:color="auto"/>
                                                                    <w:left w:val="none" w:sz="0" w:space="0" w:color="auto"/>
                                                                    <w:bottom w:val="none" w:sz="0" w:space="0" w:color="auto"/>
                                                                    <w:right w:val="none" w:sz="0" w:space="0" w:color="auto"/>
                                                                  </w:divBdr>
                                                                  <w:divsChild>
                                                                    <w:div w:id="1005549386">
                                                                      <w:marLeft w:val="0"/>
                                                                      <w:marRight w:val="0"/>
                                                                      <w:marTop w:val="0"/>
                                                                      <w:marBottom w:val="0"/>
                                                                      <w:divBdr>
                                                                        <w:top w:val="none" w:sz="0" w:space="0" w:color="auto"/>
                                                                        <w:left w:val="none" w:sz="0" w:space="0" w:color="auto"/>
                                                                        <w:bottom w:val="none" w:sz="0" w:space="0" w:color="auto"/>
                                                                        <w:right w:val="none" w:sz="0" w:space="0" w:color="auto"/>
                                                                      </w:divBdr>
                                                                      <w:divsChild>
                                                                        <w:div w:id="1885173226">
                                                                          <w:marLeft w:val="-15"/>
                                                                          <w:marRight w:val="-15"/>
                                                                          <w:marTop w:val="0"/>
                                                                          <w:marBottom w:val="0"/>
                                                                          <w:divBdr>
                                                                            <w:top w:val="none" w:sz="0" w:space="0" w:color="auto"/>
                                                                            <w:left w:val="none" w:sz="0" w:space="0" w:color="auto"/>
                                                                            <w:bottom w:val="none" w:sz="0" w:space="0" w:color="auto"/>
                                                                            <w:right w:val="none" w:sz="0" w:space="0" w:color="auto"/>
                                                                          </w:divBdr>
                                                                          <w:divsChild>
                                                                            <w:div w:id="414784023">
                                                                              <w:marLeft w:val="0"/>
                                                                              <w:marRight w:val="0"/>
                                                                              <w:marTop w:val="0"/>
                                                                              <w:marBottom w:val="0"/>
                                                                              <w:divBdr>
                                                                                <w:top w:val="none" w:sz="0" w:space="0" w:color="auto"/>
                                                                                <w:left w:val="none" w:sz="0" w:space="0" w:color="auto"/>
                                                                                <w:bottom w:val="none" w:sz="0" w:space="0" w:color="auto"/>
                                                                                <w:right w:val="none" w:sz="0" w:space="0" w:color="auto"/>
                                                                              </w:divBdr>
                                                                              <w:divsChild>
                                                                                <w:div w:id="13262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81931">
                                                                      <w:marLeft w:val="0"/>
                                                                      <w:marRight w:val="0"/>
                                                                      <w:marTop w:val="0"/>
                                                                      <w:marBottom w:val="0"/>
                                                                      <w:divBdr>
                                                                        <w:top w:val="none" w:sz="0" w:space="0" w:color="auto"/>
                                                                        <w:left w:val="none" w:sz="0" w:space="0" w:color="auto"/>
                                                                        <w:bottom w:val="none" w:sz="0" w:space="0" w:color="auto"/>
                                                                        <w:right w:val="none" w:sz="0" w:space="0" w:color="auto"/>
                                                                      </w:divBdr>
                                                                      <w:divsChild>
                                                                        <w:div w:id="1336952692">
                                                                          <w:marLeft w:val="0"/>
                                                                          <w:marRight w:val="0"/>
                                                                          <w:marTop w:val="0"/>
                                                                          <w:marBottom w:val="315"/>
                                                                          <w:divBdr>
                                                                            <w:top w:val="none" w:sz="0" w:space="0" w:color="auto"/>
                                                                            <w:left w:val="none" w:sz="0" w:space="0" w:color="auto"/>
                                                                            <w:bottom w:val="none" w:sz="0" w:space="0" w:color="auto"/>
                                                                            <w:right w:val="none" w:sz="0" w:space="0" w:color="auto"/>
                                                                          </w:divBdr>
                                                                          <w:divsChild>
                                                                            <w:div w:id="269312786">
                                                                              <w:marLeft w:val="0"/>
                                                                              <w:marRight w:val="0"/>
                                                                              <w:marTop w:val="0"/>
                                                                              <w:marBottom w:val="0"/>
                                                                              <w:divBdr>
                                                                                <w:top w:val="none" w:sz="0" w:space="0" w:color="auto"/>
                                                                                <w:left w:val="none" w:sz="0" w:space="0" w:color="auto"/>
                                                                                <w:bottom w:val="none" w:sz="0" w:space="0" w:color="auto"/>
                                                                                <w:right w:val="none" w:sz="0" w:space="0" w:color="auto"/>
                                                                              </w:divBdr>
                                                                              <w:divsChild>
                                                                                <w:div w:id="1467972807">
                                                                                  <w:marLeft w:val="0"/>
                                                                                  <w:marRight w:val="0"/>
                                                                                  <w:marTop w:val="0"/>
                                                                                  <w:marBottom w:val="0"/>
                                                                                  <w:divBdr>
                                                                                    <w:top w:val="none" w:sz="0" w:space="0" w:color="auto"/>
                                                                                    <w:left w:val="none" w:sz="0" w:space="0" w:color="auto"/>
                                                                                    <w:bottom w:val="none" w:sz="0" w:space="0" w:color="auto"/>
                                                                                    <w:right w:val="none" w:sz="0" w:space="0" w:color="auto"/>
                                                                                  </w:divBdr>
                                                                                  <w:divsChild>
                                                                                    <w:div w:id="1153564824">
                                                                                      <w:marLeft w:val="0"/>
                                                                                      <w:marRight w:val="0"/>
                                                                                      <w:marTop w:val="0"/>
                                                                                      <w:marBottom w:val="0"/>
                                                                                      <w:divBdr>
                                                                                        <w:top w:val="none" w:sz="0" w:space="0" w:color="auto"/>
                                                                                        <w:left w:val="none" w:sz="0" w:space="0" w:color="auto"/>
                                                                                        <w:bottom w:val="none" w:sz="0" w:space="0" w:color="auto"/>
                                                                                        <w:right w:val="none" w:sz="0" w:space="0" w:color="auto"/>
                                                                                      </w:divBdr>
                                                                                      <w:divsChild>
                                                                                        <w:div w:id="92688166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24082207">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0996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6084203">
                                                  <w:marLeft w:val="0"/>
                                                  <w:marRight w:val="0"/>
                                                  <w:marTop w:val="0"/>
                                                  <w:marBottom w:val="0"/>
                                                  <w:divBdr>
                                                    <w:top w:val="none" w:sz="0" w:space="0" w:color="auto"/>
                                                    <w:left w:val="none" w:sz="0" w:space="0" w:color="auto"/>
                                                    <w:bottom w:val="none" w:sz="0" w:space="0" w:color="auto"/>
                                                    <w:right w:val="none" w:sz="0" w:space="0" w:color="auto"/>
                                                  </w:divBdr>
                                                  <w:divsChild>
                                                    <w:div w:id="1084649894">
                                                      <w:marLeft w:val="0"/>
                                                      <w:marRight w:val="0"/>
                                                      <w:marTop w:val="0"/>
                                                      <w:marBottom w:val="0"/>
                                                      <w:divBdr>
                                                        <w:top w:val="none" w:sz="0" w:space="0" w:color="auto"/>
                                                        <w:left w:val="none" w:sz="0" w:space="0" w:color="auto"/>
                                                        <w:bottom w:val="none" w:sz="0" w:space="0" w:color="auto"/>
                                                        <w:right w:val="none" w:sz="0" w:space="0" w:color="auto"/>
                                                      </w:divBdr>
                                                      <w:divsChild>
                                                        <w:div w:id="1341153715">
                                                          <w:marLeft w:val="0"/>
                                                          <w:marRight w:val="0"/>
                                                          <w:marTop w:val="0"/>
                                                          <w:marBottom w:val="0"/>
                                                          <w:divBdr>
                                                            <w:top w:val="none" w:sz="0" w:space="0" w:color="auto"/>
                                                            <w:left w:val="none" w:sz="0" w:space="0" w:color="auto"/>
                                                            <w:bottom w:val="none" w:sz="0" w:space="0" w:color="auto"/>
                                                            <w:right w:val="none" w:sz="0" w:space="0" w:color="auto"/>
                                                          </w:divBdr>
                                                          <w:divsChild>
                                                            <w:div w:id="843935297">
                                                              <w:marLeft w:val="-15"/>
                                                              <w:marRight w:val="-15"/>
                                                              <w:marTop w:val="0"/>
                                                              <w:marBottom w:val="0"/>
                                                              <w:divBdr>
                                                                <w:top w:val="none" w:sz="0" w:space="0" w:color="auto"/>
                                                                <w:left w:val="none" w:sz="0" w:space="0" w:color="auto"/>
                                                                <w:bottom w:val="none" w:sz="0" w:space="0" w:color="auto"/>
                                                                <w:right w:val="none" w:sz="0" w:space="0" w:color="auto"/>
                                                              </w:divBdr>
                                                            </w:div>
                                                            <w:div w:id="1315186392">
                                                              <w:marLeft w:val="0"/>
                                                              <w:marRight w:val="0"/>
                                                              <w:marTop w:val="0"/>
                                                              <w:marBottom w:val="0"/>
                                                              <w:divBdr>
                                                                <w:top w:val="none" w:sz="0" w:space="0" w:color="auto"/>
                                                                <w:left w:val="none" w:sz="0" w:space="0" w:color="auto"/>
                                                                <w:bottom w:val="none" w:sz="0" w:space="0" w:color="auto"/>
                                                                <w:right w:val="none" w:sz="0" w:space="0" w:color="auto"/>
                                                              </w:divBdr>
                                                              <w:divsChild>
                                                                <w:div w:id="2021084571">
                                                                  <w:marLeft w:val="0"/>
                                                                  <w:marRight w:val="0"/>
                                                                  <w:marTop w:val="0"/>
                                                                  <w:marBottom w:val="0"/>
                                                                  <w:divBdr>
                                                                    <w:top w:val="none" w:sz="0" w:space="0" w:color="auto"/>
                                                                    <w:left w:val="none" w:sz="0" w:space="0" w:color="auto"/>
                                                                    <w:bottom w:val="none" w:sz="0" w:space="0" w:color="auto"/>
                                                                    <w:right w:val="none" w:sz="0" w:space="0" w:color="auto"/>
                                                                  </w:divBdr>
                                                                  <w:divsChild>
                                                                    <w:div w:id="555363381">
                                                                      <w:marLeft w:val="600"/>
                                                                      <w:marRight w:val="870"/>
                                                                      <w:marTop w:val="0"/>
                                                                      <w:marBottom w:val="30"/>
                                                                      <w:divBdr>
                                                                        <w:top w:val="none" w:sz="0" w:space="0" w:color="auto"/>
                                                                        <w:left w:val="none" w:sz="0" w:space="0" w:color="auto"/>
                                                                        <w:bottom w:val="none" w:sz="0" w:space="0" w:color="auto"/>
                                                                        <w:right w:val="none" w:sz="0" w:space="0" w:color="auto"/>
                                                                      </w:divBdr>
                                                                      <w:divsChild>
                                                                        <w:div w:id="738792046">
                                                                          <w:marLeft w:val="0"/>
                                                                          <w:marRight w:val="0"/>
                                                                          <w:marTop w:val="0"/>
                                                                          <w:marBottom w:val="0"/>
                                                                          <w:divBdr>
                                                                            <w:top w:val="none" w:sz="0" w:space="0" w:color="auto"/>
                                                                            <w:left w:val="none" w:sz="0" w:space="0" w:color="auto"/>
                                                                            <w:bottom w:val="none" w:sz="0" w:space="0" w:color="auto"/>
                                                                            <w:right w:val="none" w:sz="0" w:space="0" w:color="auto"/>
                                                                          </w:divBdr>
                                                                          <w:divsChild>
                                                                            <w:div w:id="1026633372">
                                                                              <w:marLeft w:val="0"/>
                                                                              <w:marRight w:val="0"/>
                                                                              <w:marTop w:val="0"/>
                                                                              <w:marBottom w:val="0"/>
                                                                              <w:divBdr>
                                                                                <w:top w:val="none" w:sz="0" w:space="0" w:color="auto"/>
                                                                                <w:left w:val="none" w:sz="0" w:space="0" w:color="auto"/>
                                                                                <w:bottom w:val="none" w:sz="0" w:space="0" w:color="auto"/>
                                                                                <w:right w:val="none" w:sz="0" w:space="0" w:color="auto"/>
                                                                              </w:divBdr>
                                                                              <w:divsChild>
                                                                                <w:div w:id="14185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14611">
                                                                      <w:marLeft w:val="0"/>
                                                                      <w:marRight w:val="0"/>
                                                                      <w:marTop w:val="0"/>
                                                                      <w:marBottom w:val="0"/>
                                                                      <w:divBdr>
                                                                        <w:top w:val="none" w:sz="0" w:space="0" w:color="auto"/>
                                                                        <w:left w:val="none" w:sz="0" w:space="0" w:color="auto"/>
                                                                        <w:bottom w:val="none" w:sz="0" w:space="0" w:color="auto"/>
                                                                        <w:right w:val="none" w:sz="0" w:space="0" w:color="auto"/>
                                                                      </w:divBdr>
                                                                      <w:divsChild>
                                                                        <w:div w:id="186870638">
                                                                          <w:marLeft w:val="0"/>
                                                                          <w:marRight w:val="0"/>
                                                                          <w:marTop w:val="30"/>
                                                                          <w:marBottom w:val="0"/>
                                                                          <w:divBdr>
                                                                            <w:top w:val="none" w:sz="0" w:space="0" w:color="auto"/>
                                                                            <w:left w:val="none" w:sz="0" w:space="0" w:color="auto"/>
                                                                            <w:bottom w:val="none" w:sz="0" w:space="0" w:color="auto"/>
                                                                            <w:right w:val="none" w:sz="0" w:space="0" w:color="auto"/>
                                                                          </w:divBdr>
                                                                          <w:divsChild>
                                                                            <w:div w:id="1925341094">
                                                                              <w:marLeft w:val="0"/>
                                                                              <w:marRight w:val="0"/>
                                                                              <w:marTop w:val="0"/>
                                                                              <w:marBottom w:val="0"/>
                                                                              <w:divBdr>
                                                                                <w:top w:val="none" w:sz="0" w:space="0" w:color="auto"/>
                                                                                <w:left w:val="none" w:sz="0" w:space="0" w:color="auto"/>
                                                                                <w:bottom w:val="none" w:sz="0" w:space="0" w:color="auto"/>
                                                                                <w:right w:val="none" w:sz="0" w:space="0" w:color="auto"/>
                                                                              </w:divBdr>
                                                                            </w:div>
                                                                          </w:divsChild>
                                                                        </w:div>
                                                                        <w:div w:id="1142889115">
                                                                          <w:marLeft w:val="0"/>
                                                                          <w:marRight w:val="0"/>
                                                                          <w:marTop w:val="0"/>
                                                                          <w:marBottom w:val="315"/>
                                                                          <w:divBdr>
                                                                            <w:top w:val="none" w:sz="0" w:space="0" w:color="auto"/>
                                                                            <w:left w:val="none" w:sz="0" w:space="0" w:color="auto"/>
                                                                            <w:bottom w:val="none" w:sz="0" w:space="0" w:color="auto"/>
                                                                            <w:right w:val="none" w:sz="0" w:space="0" w:color="auto"/>
                                                                          </w:divBdr>
                                                                          <w:divsChild>
                                                                            <w:div w:id="36055257">
                                                                              <w:marLeft w:val="-30"/>
                                                                              <w:marRight w:val="-30"/>
                                                                              <w:marTop w:val="0"/>
                                                                              <w:marBottom w:val="0"/>
                                                                              <w:divBdr>
                                                                                <w:top w:val="none" w:sz="0" w:space="0" w:color="auto"/>
                                                                                <w:left w:val="none" w:sz="0" w:space="0" w:color="auto"/>
                                                                                <w:bottom w:val="none" w:sz="0" w:space="0" w:color="auto"/>
                                                                                <w:right w:val="none" w:sz="0" w:space="0" w:color="auto"/>
                                                                              </w:divBdr>
                                                                            </w:div>
                                                                            <w:div w:id="866602348">
                                                                              <w:marLeft w:val="0"/>
                                                                              <w:marRight w:val="0"/>
                                                                              <w:marTop w:val="0"/>
                                                                              <w:marBottom w:val="0"/>
                                                                              <w:divBdr>
                                                                                <w:top w:val="none" w:sz="0" w:space="0" w:color="auto"/>
                                                                                <w:left w:val="none" w:sz="0" w:space="0" w:color="auto"/>
                                                                                <w:bottom w:val="none" w:sz="0" w:space="0" w:color="auto"/>
                                                                                <w:right w:val="none" w:sz="0" w:space="0" w:color="auto"/>
                                                                              </w:divBdr>
                                                                              <w:divsChild>
                                                                                <w:div w:id="1484658444">
                                                                                  <w:marLeft w:val="0"/>
                                                                                  <w:marRight w:val="0"/>
                                                                                  <w:marTop w:val="0"/>
                                                                                  <w:marBottom w:val="0"/>
                                                                                  <w:divBdr>
                                                                                    <w:top w:val="none" w:sz="0" w:space="0" w:color="auto"/>
                                                                                    <w:left w:val="none" w:sz="0" w:space="0" w:color="auto"/>
                                                                                    <w:bottom w:val="none" w:sz="0" w:space="0" w:color="auto"/>
                                                                                    <w:right w:val="none" w:sz="0" w:space="0" w:color="auto"/>
                                                                                  </w:divBdr>
                                                                                  <w:divsChild>
                                                                                    <w:div w:id="625625265">
                                                                                      <w:marLeft w:val="0"/>
                                                                                      <w:marRight w:val="0"/>
                                                                                      <w:marTop w:val="0"/>
                                                                                      <w:marBottom w:val="0"/>
                                                                                      <w:divBdr>
                                                                                        <w:top w:val="none" w:sz="0" w:space="0" w:color="auto"/>
                                                                                        <w:left w:val="none" w:sz="0" w:space="0" w:color="auto"/>
                                                                                        <w:bottom w:val="none" w:sz="0" w:space="0" w:color="auto"/>
                                                                                        <w:right w:val="none" w:sz="0" w:space="0" w:color="auto"/>
                                                                                      </w:divBdr>
                                                                                      <w:divsChild>
                                                                                        <w:div w:id="77614294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962298">
                                                  <w:marLeft w:val="0"/>
                                                  <w:marRight w:val="0"/>
                                                  <w:marTop w:val="0"/>
                                                  <w:marBottom w:val="0"/>
                                                  <w:divBdr>
                                                    <w:top w:val="none" w:sz="0" w:space="0" w:color="auto"/>
                                                    <w:left w:val="none" w:sz="0" w:space="0" w:color="auto"/>
                                                    <w:bottom w:val="none" w:sz="0" w:space="0" w:color="auto"/>
                                                    <w:right w:val="none" w:sz="0" w:space="0" w:color="auto"/>
                                                  </w:divBdr>
                                                  <w:divsChild>
                                                    <w:div w:id="1512139511">
                                                      <w:marLeft w:val="0"/>
                                                      <w:marRight w:val="0"/>
                                                      <w:marTop w:val="0"/>
                                                      <w:marBottom w:val="0"/>
                                                      <w:divBdr>
                                                        <w:top w:val="none" w:sz="0" w:space="0" w:color="auto"/>
                                                        <w:left w:val="none" w:sz="0" w:space="0" w:color="auto"/>
                                                        <w:bottom w:val="none" w:sz="0" w:space="0" w:color="auto"/>
                                                        <w:right w:val="none" w:sz="0" w:space="0" w:color="auto"/>
                                                      </w:divBdr>
                                                      <w:divsChild>
                                                        <w:div w:id="1385373540">
                                                          <w:marLeft w:val="0"/>
                                                          <w:marRight w:val="0"/>
                                                          <w:marTop w:val="0"/>
                                                          <w:marBottom w:val="0"/>
                                                          <w:divBdr>
                                                            <w:top w:val="none" w:sz="0" w:space="0" w:color="auto"/>
                                                            <w:left w:val="none" w:sz="0" w:space="0" w:color="auto"/>
                                                            <w:bottom w:val="none" w:sz="0" w:space="0" w:color="auto"/>
                                                            <w:right w:val="none" w:sz="0" w:space="0" w:color="auto"/>
                                                          </w:divBdr>
                                                          <w:divsChild>
                                                            <w:div w:id="1045450496">
                                                              <w:marLeft w:val="0"/>
                                                              <w:marRight w:val="0"/>
                                                              <w:marTop w:val="0"/>
                                                              <w:marBottom w:val="0"/>
                                                              <w:divBdr>
                                                                <w:top w:val="none" w:sz="0" w:space="0" w:color="auto"/>
                                                                <w:left w:val="none" w:sz="0" w:space="0" w:color="auto"/>
                                                                <w:bottom w:val="none" w:sz="0" w:space="0" w:color="auto"/>
                                                                <w:right w:val="none" w:sz="0" w:space="0" w:color="auto"/>
                                                              </w:divBdr>
                                                              <w:divsChild>
                                                                <w:div w:id="1558515331">
                                                                  <w:marLeft w:val="0"/>
                                                                  <w:marRight w:val="870"/>
                                                                  <w:marTop w:val="0"/>
                                                                  <w:marBottom w:val="0"/>
                                                                  <w:divBdr>
                                                                    <w:top w:val="none" w:sz="0" w:space="0" w:color="auto"/>
                                                                    <w:left w:val="none" w:sz="0" w:space="0" w:color="auto"/>
                                                                    <w:bottom w:val="none" w:sz="0" w:space="0" w:color="auto"/>
                                                                    <w:right w:val="none" w:sz="0" w:space="0" w:color="auto"/>
                                                                  </w:divBdr>
                                                                  <w:divsChild>
                                                                    <w:div w:id="808133563">
                                                                      <w:marLeft w:val="0"/>
                                                                      <w:marRight w:val="0"/>
                                                                      <w:marTop w:val="0"/>
                                                                      <w:marBottom w:val="0"/>
                                                                      <w:divBdr>
                                                                        <w:top w:val="none" w:sz="0" w:space="0" w:color="auto"/>
                                                                        <w:left w:val="none" w:sz="0" w:space="0" w:color="auto"/>
                                                                        <w:bottom w:val="none" w:sz="0" w:space="0" w:color="auto"/>
                                                                        <w:right w:val="none" w:sz="0" w:space="0" w:color="auto"/>
                                                                      </w:divBdr>
                                                                      <w:divsChild>
                                                                        <w:div w:id="954949993">
                                                                          <w:marLeft w:val="0"/>
                                                                          <w:marRight w:val="0"/>
                                                                          <w:marTop w:val="0"/>
                                                                          <w:marBottom w:val="0"/>
                                                                          <w:divBdr>
                                                                            <w:top w:val="none" w:sz="0" w:space="0" w:color="auto"/>
                                                                            <w:left w:val="none" w:sz="0" w:space="0" w:color="auto"/>
                                                                            <w:bottom w:val="none" w:sz="0" w:space="0" w:color="auto"/>
                                                                            <w:right w:val="none" w:sz="0" w:space="0" w:color="auto"/>
                                                                          </w:divBdr>
                                                                          <w:divsChild>
                                                                            <w:div w:id="142969505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14125807">
                                                                      <w:marLeft w:val="0"/>
                                                                      <w:marRight w:val="0"/>
                                                                      <w:marTop w:val="0"/>
                                                                      <w:marBottom w:val="0"/>
                                                                      <w:divBdr>
                                                                        <w:top w:val="none" w:sz="0" w:space="0" w:color="auto"/>
                                                                        <w:left w:val="none" w:sz="0" w:space="0" w:color="auto"/>
                                                                        <w:bottom w:val="none" w:sz="0" w:space="0" w:color="auto"/>
                                                                        <w:right w:val="none" w:sz="0" w:space="0" w:color="auto"/>
                                                                      </w:divBdr>
                                                                      <w:divsChild>
                                                                        <w:div w:id="1017315433">
                                                                          <w:marLeft w:val="-15"/>
                                                                          <w:marRight w:val="-15"/>
                                                                          <w:marTop w:val="0"/>
                                                                          <w:marBottom w:val="0"/>
                                                                          <w:divBdr>
                                                                            <w:top w:val="none" w:sz="0" w:space="0" w:color="auto"/>
                                                                            <w:left w:val="none" w:sz="0" w:space="0" w:color="auto"/>
                                                                            <w:bottom w:val="none" w:sz="0" w:space="0" w:color="auto"/>
                                                                            <w:right w:val="none" w:sz="0" w:space="0" w:color="auto"/>
                                                                          </w:divBdr>
                                                                          <w:divsChild>
                                                                            <w:div w:id="766317441">
                                                                              <w:marLeft w:val="0"/>
                                                                              <w:marRight w:val="0"/>
                                                                              <w:marTop w:val="0"/>
                                                                              <w:marBottom w:val="0"/>
                                                                              <w:divBdr>
                                                                                <w:top w:val="none" w:sz="0" w:space="0" w:color="auto"/>
                                                                                <w:left w:val="none" w:sz="0" w:space="0" w:color="auto"/>
                                                                                <w:bottom w:val="none" w:sz="0" w:space="0" w:color="auto"/>
                                                                                <w:right w:val="none" w:sz="0" w:space="0" w:color="auto"/>
                                                                              </w:divBdr>
                                                                              <w:divsChild>
                                                                                <w:div w:id="429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32381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820199190">
                                                  <w:marLeft w:val="0"/>
                                                  <w:marRight w:val="0"/>
                                                  <w:marTop w:val="0"/>
                                                  <w:marBottom w:val="0"/>
                                                  <w:divBdr>
                                                    <w:top w:val="none" w:sz="0" w:space="0" w:color="auto"/>
                                                    <w:left w:val="none" w:sz="0" w:space="0" w:color="auto"/>
                                                    <w:bottom w:val="none" w:sz="0" w:space="0" w:color="auto"/>
                                                    <w:right w:val="none" w:sz="0" w:space="0" w:color="auto"/>
                                                  </w:divBdr>
                                                  <w:divsChild>
                                                    <w:div w:id="916792113">
                                                      <w:marLeft w:val="0"/>
                                                      <w:marRight w:val="0"/>
                                                      <w:marTop w:val="0"/>
                                                      <w:marBottom w:val="0"/>
                                                      <w:divBdr>
                                                        <w:top w:val="none" w:sz="0" w:space="0" w:color="auto"/>
                                                        <w:left w:val="none" w:sz="0" w:space="0" w:color="auto"/>
                                                        <w:bottom w:val="none" w:sz="0" w:space="0" w:color="auto"/>
                                                        <w:right w:val="none" w:sz="0" w:space="0" w:color="auto"/>
                                                      </w:divBdr>
                                                      <w:divsChild>
                                                        <w:div w:id="263654249">
                                                          <w:marLeft w:val="0"/>
                                                          <w:marRight w:val="0"/>
                                                          <w:marTop w:val="0"/>
                                                          <w:marBottom w:val="0"/>
                                                          <w:divBdr>
                                                            <w:top w:val="none" w:sz="0" w:space="0" w:color="auto"/>
                                                            <w:left w:val="none" w:sz="0" w:space="0" w:color="auto"/>
                                                            <w:bottom w:val="none" w:sz="0" w:space="0" w:color="auto"/>
                                                            <w:right w:val="none" w:sz="0" w:space="0" w:color="auto"/>
                                                          </w:divBdr>
                                                          <w:divsChild>
                                                            <w:div w:id="1877885533">
                                                              <w:marLeft w:val="-15"/>
                                                              <w:marRight w:val="-15"/>
                                                              <w:marTop w:val="0"/>
                                                              <w:marBottom w:val="0"/>
                                                              <w:divBdr>
                                                                <w:top w:val="none" w:sz="0" w:space="0" w:color="auto"/>
                                                                <w:left w:val="none" w:sz="0" w:space="0" w:color="auto"/>
                                                                <w:bottom w:val="none" w:sz="0" w:space="0" w:color="auto"/>
                                                                <w:right w:val="none" w:sz="0" w:space="0" w:color="auto"/>
                                                              </w:divBdr>
                                                            </w:div>
                                                            <w:div w:id="2141679544">
                                                              <w:marLeft w:val="0"/>
                                                              <w:marRight w:val="0"/>
                                                              <w:marTop w:val="0"/>
                                                              <w:marBottom w:val="0"/>
                                                              <w:divBdr>
                                                                <w:top w:val="none" w:sz="0" w:space="0" w:color="auto"/>
                                                                <w:left w:val="none" w:sz="0" w:space="0" w:color="auto"/>
                                                                <w:bottom w:val="none" w:sz="0" w:space="0" w:color="auto"/>
                                                                <w:right w:val="none" w:sz="0" w:space="0" w:color="auto"/>
                                                              </w:divBdr>
                                                              <w:divsChild>
                                                                <w:div w:id="1705130985">
                                                                  <w:marLeft w:val="0"/>
                                                                  <w:marRight w:val="0"/>
                                                                  <w:marTop w:val="0"/>
                                                                  <w:marBottom w:val="0"/>
                                                                  <w:divBdr>
                                                                    <w:top w:val="none" w:sz="0" w:space="0" w:color="auto"/>
                                                                    <w:left w:val="none" w:sz="0" w:space="0" w:color="auto"/>
                                                                    <w:bottom w:val="none" w:sz="0" w:space="0" w:color="auto"/>
                                                                    <w:right w:val="none" w:sz="0" w:space="0" w:color="auto"/>
                                                                  </w:divBdr>
                                                                  <w:divsChild>
                                                                    <w:div w:id="571235590">
                                                                      <w:marLeft w:val="0"/>
                                                                      <w:marRight w:val="0"/>
                                                                      <w:marTop w:val="0"/>
                                                                      <w:marBottom w:val="0"/>
                                                                      <w:divBdr>
                                                                        <w:top w:val="none" w:sz="0" w:space="0" w:color="auto"/>
                                                                        <w:left w:val="none" w:sz="0" w:space="0" w:color="auto"/>
                                                                        <w:bottom w:val="none" w:sz="0" w:space="0" w:color="auto"/>
                                                                        <w:right w:val="none" w:sz="0" w:space="0" w:color="auto"/>
                                                                      </w:divBdr>
                                                                      <w:divsChild>
                                                                        <w:div w:id="451637809">
                                                                          <w:marLeft w:val="0"/>
                                                                          <w:marRight w:val="0"/>
                                                                          <w:marTop w:val="30"/>
                                                                          <w:marBottom w:val="0"/>
                                                                          <w:divBdr>
                                                                            <w:top w:val="none" w:sz="0" w:space="0" w:color="auto"/>
                                                                            <w:left w:val="none" w:sz="0" w:space="0" w:color="auto"/>
                                                                            <w:bottom w:val="none" w:sz="0" w:space="0" w:color="auto"/>
                                                                            <w:right w:val="none" w:sz="0" w:space="0" w:color="auto"/>
                                                                          </w:divBdr>
                                                                          <w:divsChild>
                                                                            <w:div w:id="1599561815">
                                                                              <w:marLeft w:val="0"/>
                                                                              <w:marRight w:val="0"/>
                                                                              <w:marTop w:val="0"/>
                                                                              <w:marBottom w:val="0"/>
                                                                              <w:divBdr>
                                                                                <w:top w:val="none" w:sz="0" w:space="0" w:color="auto"/>
                                                                                <w:left w:val="none" w:sz="0" w:space="0" w:color="auto"/>
                                                                                <w:bottom w:val="none" w:sz="0" w:space="0" w:color="auto"/>
                                                                                <w:right w:val="none" w:sz="0" w:space="0" w:color="auto"/>
                                                                              </w:divBdr>
                                                                            </w:div>
                                                                          </w:divsChild>
                                                                        </w:div>
                                                                        <w:div w:id="890120666">
                                                                          <w:marLeft w:val="0"/>
                                                                          <w:marRight w:val="0"/>
                                                                          <w:marTop w:val="0"/>
                                                                          <w:marBottom w:val="315"/>
                                                                          <w:divBdr>
                                                                            <w:top w:val="none" w:sz="0" w:space="0" w:color="auto"/>
                                                                            <w:left w:val="none" w:sz="0" w:space="0" w:color="auto"/>
                                                                            <w:bottom w:val="none" w:sz="0" w:space="0" w:color="auto"/>
                                                                            <w:right w:val="none" w:sz="0" w:space="0" w:color="auto"/>
                                                                          </w:divBdr>
                                                                          <w:divsChild>
                                                                            <w:div w:id="182398363">
                                                                              <w:marLeft w:val="0"/>
                                                                              <w:marRight w:val="0"/>
                                                                              <w:marTop w:val="0"/>
                                                                              <w:marBottom w:val="0"/>
                                                                              <w:divBdr>
                                                                                <w:top w:val="none" w:sz="0" w:space="0" w:color="auto"/>
                                                                                <w:left w:val="none" w:sz="0" w:space="0" w:color="auto"/>
                                                                                <w:bottom w:val="none" w:sz="0" w:space="0" w:color="auto"/>
                                                                                <w:right w:val="none" w:sz="0" w:space="0" w:color="auto"/>
                                                                              </w:divBdr>
                                                                              <w:divsChild>
                                                                                <w:div w:id="561064493">
                                                                                  <w:marLeft w:val="0"/>
                                                                                  <w:marRight w:val="0"/>
                                                                                  <w:marTop w:val="0"/>
                                                                                  <w:marBottom w:val="0"/>
                                                                                  <w:divBdr>
                                                                                    <w:top w:val="none" w:sz="0" w:space="0" w:color="auto"/>
                                                                                    <w:left w:val="none" w:sz="0" w:space="0" w:color="auto"/>
                                                                                    <w:bottom w:val="none" w:sz="0" w:space="0" w:color="auto"/>
                                                                                    <w:right w:val="none" w:sz="0" w:space="0" w:color="auto"/>
                                                                                  </w:divBdr>
                                                                                  <w:divsChild>
                                                                                    <w:div w:id="284584918">
                                                                                      <w:marLeft w:val="0"/>
                                                                                      <w:marRight w:val="0"/>
                                                                                      <w:marTop w:val="0"/>
                                                                                      <w:marBottom w:val="0"/>
                                                                                      <w:divBdr>
                                                                                        <w:top w:val="none" w:sz="0" w:space="0" w:color="auto"/>
                                                                                        <w:left w:val="none" w:sz="0" w:space="0" w:color="auto"/>
                                                                                        <w:bottom w:val="none" w:sz="0" w:space="0" w:color="auto"/>
                                                                                        <w:right w:val="none" w:sz="0" w:space="0" w:color="auto"/>
                                                                                      </w:divBdr>
                                                                                      <w:divsChild>
                                                                                        <w:div w:id="1920403557">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0663391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287351743">
                                                                      <w:marLeft w:val="600"/>
                                                                      <w:marRight w:val="870"/>
                                                                      <w:marTop w:val="0"/>
                                                                      <w:marBottom w:val="30"/>
                                                                      <w:divBdr>
                                                                        <w:top w:val="none" w:sz="0" w:space="0" w:color="auto"/>
                                                                        <w:left w:val="none" w:sz="0" w:space="0" w:color="auto"/>
                                                                        <w:bottom w:val="none" w:sz="0" w:space="0" w:color="auto"/>
                                                                        <w:right w:val="none" w:sz="0" w:space="0" w:color="auto"/>
                                                                      </w:divBdr>
                                                                      <w:divsChild>
                                                                        <w:div w:id="1632855953">
                                                                          <w:marLeft w:val="0"/>
                                                                          <w:marRight w:val="0"/>
                                                                          <w:marTop w:val="0"/>
                                                                          <w:marBottom w:val="0"/>
                                                                          <w:divBdr>
                                                                            <w:top w:val="none" w:sz="0" w:space="0" w:color="auto"/>
                                                                            <w:left w:val="none" w:sz="0" w:space="0" w:color="auto"/>
                                                                            <w:bottom w:val="none" w:sz="0" w:space="0" w:color="auto"/>
                                                                            <w:right w:val="none" w:sz="0" w:space="0" w:color="auto"/>
                                                                          </w:divBdr>
                                                                          <w:divsChild>
                                                                            <w:div w:id="1494418084">
                                                                              <w:marLeft w:val="0"/>
                                                                              <w:marRight w:val="0"/>
                                                                              <w:marTop w:val="0"/>
                                                                              <w:marBottom w:val="0"/>
                                                                              <w:divBdr>
                                                                                <w:top w:val="none" w:sz="0" w:space="0" w:color="auto"/>
                                                                                <w:left w:val="none" w:sz="0" w:space="0" w:color="auto"/>
                                                                                <w:bottom w:val="none" w:sz="0" w:space="0" w:color="auto"/>
                                                                                <w:right w:val="none" w:sz="0" w:space="0" w:color="auto"/>
                                                                              </w:divBdr>
                                                                              <w:divsChild>
                                                                                <w:div w:id="567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3425">
                                                  <w:marLeft w:val="0"/>
                                                  <w:marRight w:val="0"/>
                                                  <w:marTop w:val="0"/>
                                                  <w:marBottom w:val="0"/>
                                                  <w:divBdr>
                                                    <w:top w:val="none" w:sz="0" w:space="0" w:color="auto"/>
                                                    <w:left w:val="none" w:sz="0" w:space="0" w:color="auto"/>
                                                    <w:bottom w:val="none" w:sz="0" w:space="0" w:color="auto"/>
                                                    <w:right w:val="none" w:sz="0" w:space="0" w:color="auto"/>
                                                  </w:divBdr>
                                                  <w:divsChild>
                                                    <w:div w:id="1010913174">
                                                      <w:marLeft w:val="0"/>
                                                      <w:marRight w:val="0"/>
                                                      <w:marTop w:val="0"/>
                                                      <w:marBottom w:val="0"/>
                                                      <w:divBdr>
                                                        <w:top w:val="none" w:sz="0" w:space="0" w:color="auto"/>
                                                        <w:left w:val="none" w:sz="0" w:space="0" w:color="auto"/>
                                                        <w:bottom w:val="none" w:sz="0" w:space="0" w:color="auto"/>
                                                        <w:right w:val="none" w:sz="0" w:space="0" w:color="auto"/>
                                                      </w:divBdr>
                                                      <w:divsChild>
                                                        <w:div w:id="1354653864">
                                                          <w:marLeft w:val="0"/>
                                                          <w:marRight w:val="0"/>
                                                          <w:marTop w:val="0"/>
                                                          <w:marBottom w:val="0"/>
                                                          <w:divBdr>
                                                            <w:top w:val="none" w:sz="0" w:space="0" w:color="auto"/>
                                                            <w:left w:val="none" w:sz="0" w:space="0" w:color="auto"/>
                                                            <w:bottom w:val="none" w:sz="0" w:space="0" w:color="auto"/>
                                                            <w:right w:val="none" w:sz="0" w:space="0" w:color="auto"/>
                                                          </w:divBdr>
                                                          <w:divsChild>
                                                            <w:div w:id="482163651">
                                                              <w:marLeft w:val="-15"/>
                                                              <w:marRight w:val="-15"/>
                                                              <w:marTop w:val="0"/>
                                                              <w:marBottom w:val="0"/>
                                                              <w:divBdr>
                                                                <w:top w:val="none" w:sz="0" w:space="0" w:color="auto"/>
                                                                <w:left w:val="none" w:sz="0" w:space="0" w:color="auto"/>
                                                                <w:bottom w:val="none" w:sz="0" w:space="0" w:color="auto"/>
                                                                <w:right w:val="none" w:sz="0" w:space="0" w:color="auto"/>
                                                              </w:divBdr>
                                                            </w:div>
                                                            <w:div w:id="1956861486">
                                                              <w:marLeft w:val="0"/>
                                                              <w:marRight w:val="0"/>
                                                              <w:marTop w:val="0"/>
                                                              <w:marBottom w:val="0"/>
                                                              <w:divBdr>
                                                                <w:top w:val="none" w:sz="0" w:space="0" w:color="auto"/>
                                                                <w:left w:val="none" w:sz="0" w:space="0" w:color="auto"/>
                                                                <w:bottom w:val="none" w:sz="0" w:space="0" w:color="auto"/>
                                                                <w:right w:val="none" w:sz="0" w:space="0" w:color="auto"/>
                                                              </w:divBdr>
                                                              <w:divsChild>
                                                                <w:div w:id="1602835251">
                                                                  <w:marLeft w:val="0"/>
                                                                  <w:marRight w:val="0"/>
                                                                  <w:marTop w:val="0"/>
                                                                  <w:marBottom w:val="0"/>
                                                                  <w:divBdr>
                                                                    <w:top w:val="none" w:sz="0" w:space="0" w:color="auto"/>
                                                                    <w:left w:val="none" w:sz="0" w:space="0" w:color="auto"/>
                                                                    <w:bottom w:val="none" w:sz="0" w:space="0" w:color="auto"/>
                                                                    <w:right w:val="none" w:sz="0" w:space="0" w:color="auto"/>
                                                                  </w:divBdr>
                                                                  <w:divsChild>
                                                                    <w:div w:id="1346437766">
                                                                      <w:marLeft w:val="600"/>
                                                                      <w:marRight w:val="870"/>
                                                                      <w:marTop w:val="0"/>
                                                                      <w:marBottom w:val="30"/>
                                                                      <w:divBdr>
                                                                        <w:top w:val="none" w:sz="0" w:space="0" w:color="auto"/>
                                                                        <w:left w:val="none" w:sz="0" w:space="0" w:color="auto"/>
                                                                        <w:bottom w:val="none" w:sz="0" w:space="0" w:color="auto"/>
                                                                        <w:right w:val="none" w:sz="0" w:space="0" w:color="auto"/>
                                                                      </w:divBdr>
                                                                      <w:divsChild>
                                                                        <w:div w:id="1124083263">
                                                                          <w:marLeft w:val="0"/>
                                                                          <w:marRight w:val="0"/>
                                                                          <w:marTop w:val="0"/>
                                                                          <w:marBottom w:val="0"/>
                                                                          <w:divBdr>
                                                                            <w:top w:val="none" w:sz="0" w:space="0" w:color="auto"/>
                                                                            <w:left w:val="none" w:sz="0" w:space="0" w:color="auto"/>
                                                                            <w:bottom w:val="none" w:sz="0" w:space="0" w:color="auto"/>
                                                                            <w:right w:val="none" w:sz="0" w:space="0" w:color="auto"/>
                                                                          </w:divBdr>
                                                                          <w:divsChild>
                                                                            <w:div w:id="2036998481">
                                                                              <w:marLeft w:val="0"/>
                                                                              <w:marRight w:val="0"/>
                                                                              <w:marTop w:val="0"/>
                                                                              <w:marBottom w:val="0"/>
                                                                              <w:divBdr>
                                                                                <w:top w:val="none" w:sz="0" w:space="0" w:color="auto"/>
                                                                                <w:left w:val="none" w:sz="0" w:space="0" w:color="auto"/>
                                                                                <w:bottom w:val="none" w:sz="0" w:space="0" w:color="auto"/>
                                                                                <w:right w:val="none" w:sz="0" w:space="0" w:color="auto"/>
                                                                              </w:divBdr>
                                                                              <w:divsChild>
                                                                                <w:div w:id="10776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748914">
                                                                      <w:marLeft w:val="0"/>
                                                                      <w:marRight w:val="0"/>
                                                                      <w:marTop w:val="0"/>
                                                                      <w:marBottom w:val="0"/>
                                                                      <w:divBdr>
                                                                        <w:top w:val="none" w:sz="0" w:space="0" w:color="auto"/>
                                                                        <w:left w:val="none" w:sz="0" w:space="0" w:color="auto"/>
                                                                        <w:bottom w:val="none" w:sz="0" w:space="0" w:color="auto"/>
                                                                        <w:right w:val="none" w:sz="0" w:space="0" w:color="auto"/>
                                                                      </w:divBdr>
                                                                      <w:divsChild>
                                                                        <w:div w:id="100884624">
                                                                          <w:marLeft w:val="0"/>
                                                                          <w:marRight w:val="0"/>
                                                                          <w:marTop w:val="30"/>
                                                                          <w:marBottom w:val="0"/>
                                                                          <w:divBdr>
                                                                            <w:top w:val="none" w:sz="0" w:space="0" w:color="auto"/>
                                                                            <w:left w:val="none" w:sz="0" w:space="0" w:color="auto"/>
                                                                            <w:bottom w:val="none" w:sz="0" w:space="0" w:color="auto"/>
                                                                            <w:right w:val="none" w:sz="0" w:space="0" w:color="auto"/>
                                                                          </w:divBdr>
                                                                          <w:divsChild>
                                                                            <w:div w:id="1575507360">
                                                                              <w:marLeft w:val="0"/>
                                                                              <w:marRight w:val="0"/>
                                                                              <w:marTop w:val="0"/>
                                                                              <w:marBottom w:val="0"/>
                                                                              <w:divBdr>
                                                                                <w:top w:val="none" w:sz="0" w:space="0" w:color="auto"/>
                                                                                <w:left w:val="none" w:sz="0" w:space="0" w:color="auto"/>
                                                                                <w:bottom w:val="none" w:sz="0" w:space="0" w:color="auto"/>
                                                                                <w:right w:val="none" w:sz="0" w:space="0" w:color="auto"/>
                                                                              </w:divBdr>
                                                                            </w:div>
                                                                          </w:divsChild>
                                                                        </w:div>
                                                                        <w:div w:id="733431265">
                                                                          <w:marLeft w:val="0"/>
                                                                          <w:marRight w:val="0"/>
                                                                          <w:marTop w:val="0"/>
                                                                          <w:marBottom w:val="315"/>
                                                                          <w:divBdr>
                                                                            <w:top w:val="none" w:sz="0" w:space="0" w:color="auto"/>
                                                                            <w:left w:val="none" w:sz="0" w:space="0" w:color="auto"/>
                                                                            <w:bottom w:val="none" w:sz="0" w:space="0" w:color="auto"/>
                                                                            <w:right w:val="none" w:sz="0" w:space="0" w:color="auto"/>
                                                                          </w:divBdr>
                                                                          <w:divsChild>
                                                                            <w:div w:id="403995975">
                                                                              <w:marLeft w:val="0"/>
                                                                              <w:marRight w:val="0"/>
                                                                              <w:marTop w:val="0"/>
                                                                              <w:marBottom w:val="0"/>
                                                                              <w:divBdr>
                                                                                <w:top w:val="none" w:sz="0" w:space="0" w:color="auto"/>
                                                                                <w:left w:val="none" w:sz="0" w:space="0" w:color="auto"/>
                                                                                <w:bottom w:val="none" w:sz="0" w:space="0" w:color="auto"/>
                                                                                <w:right w:val="none" w:sz="0" w:space="0" w:color="auto"/>
                                                                              </w:divBdr>
                                                                              <w:divsChild>
                                                                                <w:div w:id="1886603516">
                                                                                  <w:marLeft w:val="0"/>
                                                                                  <w:marRight w:val="0"/>
                                                                                  <w:marTop w:val="0"/>
                                                                                  <w:marBottom w:val="0"/>
                                                                                  <w:divBdr>
                                                                                    <w:top w:val="none" w:sz="0" w:space="0" w:color="auto"/>
                                                                                    <w:left w:val="none" w:sz="0" w:space="0" w:color="auto"/>
                                                                                    <w:bottom w:val="none" w:sz="0" w:space="0" w:color="auto"/>
                                                                                    <w:right w:val="none" w:sz="0" w:space="0" w:color="auto"/>
                                                                                  </w:divBdr>
                                                                                  <w:divsChild>
                                                                                    <w:div w:id="1240753956">
                                                                                      <w:marLeft w:val="0"/>
                                                                                      <w:marRight w:val="0"/>
                                                                                      <w:marTop w:val="0"/>
                                                                                      <w:marBottom w:val="0"/>
                                                                                      <w:divBdr>
                                                                                        <w:top w:val="none" w:sz="0" w:space="0" w:color="auto"/>
                                                                                        <w:left w:val="none" w:sz="0" w:space="0" w:color="auto"/>
                                                                                        <w:bottom w:val="none" w:sz="0" w:space="0" w:color="auto"/>
                                                                                        <w:right w:val="none" w:sz="0" w:space="0" w:color="auto"/>
                                                                                      </w:divBdr>
                                                                                      <w:divsChild>
                                                                                        <w:div w:id="100075742">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2428985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26822">
                                                  <w:marLeft w:val="0"/>
                                                  <w:marRight w:val="0"/>
                                                  <w:marTop w:val="0"/>
                                                  <w:marBottom w:val="0"/>
                                                  <w:divBdr>
                                                    <w:top w:val="none" w:sz="0" w:space="0" w:color="auto"/>
                                                    <w:left w:val="none" w:sz="0" w:space="0" w:color="auto"/>
                                                    <w:bottom w:val="none" w:sz="0" w:space="0" w:color="auto"/>
                                                    <w:right w:val="none" w:sz="0" w:space="0" w:color="auto"/>
                                                  </w:divBdr>
                                                  <w:divsChild>
                                                    <w:div w:id="175655609">
                                                      <w:marLeft w:val="0"/>
                                                      <w:marRight w:val="0"/>
                                                      <w:marTop w:val="0"/>
                                                      <w:marBottom w:val="0"/>
                                                      <w:divBdr>
                                                        <w:top w:val="none" w:sz="0" w:space="0" w:color="auto"/>
                                                        <w:left w:val="none" w:sz="0" w:space="0" w:color="auto"/>
                                                        <w:bottom w:val="none" w:sz="0" w:space="0" w:color="auto"/>
                                                        <w:right w:val="none" w:sz="0" w:space="0" w:color="auto"/>
                                                      </w:divBdr>
                                                      <w:divsChild>
                                                        <w:div w:id="741947590">
                                                          <w:marLeft w:val="0"/>
                                                          <w:marRight w:val="0"/>
                                                          <w:marTop w:val="0"/>
                                                          <w:marBottom w:val="0"/>
                                                          <w:divBdr>
                                                            <w:top w:val="none" w:sz="0" w:space="0" w:color="auto"/>
                                                            <w:left w:val="none" w:sz="0" w:space="0" w:color="auto"/>
                                                            <w:bottom w:val="none" w:sz="0" w:space="0" w:color="auto"/>
                                                            <w:right w:val="none" w:sz="0" w:space="0" w:color="auto"/>
                                                          </w:divBdr>
                                                          <w:divsChild>
                                                            <w:div w:id="845706073">
                                                              <w:marLeft w:val="-15"/>
                                                              <w:marRight w:val="-15"/>
                                                              <w:marTop w:val="0"/>
                                                              <w:marBottom w:val="0"/>
                                                              <w:divBdr>
                                                                <w:top w:val="none" w:sz="0" w:space="0" w:color="auto"/>
                                                                <w:left w:val="none" w:sz="0" w:space="0" w:color="auto"/>
                                                                <w:bottom w:val="none" w:sz="0" w:space="0" w:color="auto"/>
                                                                <w:right w:val="none" w:sz="0" w:space="0" w:color="auto"/>
                                                              </w:divBdr>
                                                            </w:div>
                                                            <w:div w:id="1435904104">
                                                              <w:marLeft w:val="0"/>
                                                              <w:marRight w:val="0"/>
                                                              <w:marTop w:val="0"/>
                                                              <w:marBottom w:val="0"/>
                                                              <w:divBdr>
                                                                <w:top w:val="none" w:sz="0" w:space="0" w:color="auto"/>
                                                                <w:left w:val="none" w:sz="0" w:space="0" w:color="auto"/>
                                                                <w:bottom w:val="none" w:sz="0" w:space="0" w:color="auto"/>
                                                                <w:right w:val="none" w:sz="0" w:space="0" w:color="auto"/>
                                                              </w:divBdr>
                                                              <w:divsChild>
                                                                <w:div w:id="320281117">
                                                                  <w:marLeft w:val="0"/>
                                                                  <w:marRight w:val="870"/>
                                                                  <w:marTop w:val="0"/>
                                                                  <w:marBottom w:val="0"/>
                                                                  <w:divBdr>
                                                                    <w:top w:val="none" w:sz="0" w:space="0" w:color="auto"/>
                                                                    <w:left w:val="none" w:sz="0" w:space="0" w:color="auto"/>
                                                                    <w:bottom w:val="none" w:sz="0" w:space="0" w:color="auto"/>
                                                                    <w:right w:val="none" w:sz="0" w:space="0" w:color="auto"/>
                                                                  </w:divBdr>
                                                                  <w:divsChild>
                                                                    <w:div w:id="193423869">
                                                                      <w:marLeft w:val="600"/>
                                                                      <w:marRight w:val="0"/>
                                                                      <w:marTop w:val="0"/>
                                                                      <w:marBottom w:val="30"/>
                                                                      <w:divBdr>
                                                                        <w:top w:val="none" w:sz="0" w:space="0" w:color="auto"/>
                                                                        <w:left w:val="none" w:sz="0" w:space="0" w:color="auto"/>
                                                                        <w:bottom w:val="none" w:sz="0" w:space="0" w:color="auto"/>
                                                                        <w:right w:val="none" w:sz="0" w:space="0" w:color="auto"/>
                                                                      </w:divBdr>
                                                                      <w:divsChild>
                                                                        <w:div w:id="1202672139">
                                                                          <w:marLeft w:val="-15"/>
                                                                          <w:marRight w:val="-15"/>
                                                                          <w:marTop w:val="0"/>
                                                                          <w:marBottom w:val="0"/>
                                                                          <w:divBdr>
                                                                            <w:top w:val="none" w:sz="0" w:space="0" w:color="auto"/>
                                                                            <w:left w:val="none" w:sz="0" w:space="0" w:color="auto"/>
                                                                            <w:bottom w:val="none" w:sz="0" w:space="0" w:color="auto"/>
                                                                            <w:right w:val="none" w:sz="0" w:space="0" w:color="auto"/>
                                                                          </w:divBdr>
                                                                          <w:divsChild>
                                                                            <w:div w:id="1907758490">
                                                                              <w:marLeft w:val="0"/>
                                                                              <w:marRight w:val="0"/>
                                                                              <w:marTop w:val="0"/>
                                                                              <w:marBottom w:val="0"/>
                                                                              <w:divBdr>
                                                                                <w:top w:val="none" w:sz="0" w:space="0" w:color="auto"/>
                                                                                <w:left w:val="none" w:sz="0" w:space="0" w:color="auto"/>
                                                                                <w:bottom w:val="none" w:sz="0" w:space="0" w:color="auto"/>
                                                                                <w:right w:val="none" w:sz="0" w:space="0" w:color="auto"/>
                                                                              </w:divBdr>
                                                                              <w:divsChild>
                                                                                <w:div w:id="12572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32296">
                                                                      <w:marLeft w:val="0"/>
                                                                      <w:marRight w:val="0"/>
                                                                      <w:marTop w:val="0"/>
                                                                      <w:marBottom w:val="0"/>
                                                                      <w:divBdr>
                                                                        <w:top w:val="none" w:sz="0" w:space="0" w:color="auto"/>
                                                                        <w:left w:val="none" w:sz="0" w:space="0" w:color="auto"/>
                                                                        <w:bottom w:val="none" w:sz="0" w:space="0" w:color="auto"/>
                                                                        <w:right w:val="none" w:sz="0" w:space="0" w:color="auto"/>
                                                                      </w:divBdr>
                                                                      <w:divsChild>
                                                                        <w:div w:id="1633092188">
                                                                          <w:marLeft w:val="0"/>
                                                                          <w:marRight w:val="0"/>
                                                                          <w:marTop w:val="0"/>
                                                                          <w:marBottom w:val="0"/>
                                                                          <w:divBdr>
                                                                            <w:top w:val="none" w:sz="0" w:space="0" w:color="auto"/>
                                                                            <w:left w:val="none" w:sz="0" w:space="0" w:color="auto"/>
                                                                            <w:bottom w:val="none" w:sz="0" w:space="0" w:color="auto"/>
                                                                            <w:right w:val="none" w:sz="0" w:space="0" w:color="auto"/>
                                                                          </w:divBdr>
                                                                          <w:divsChild>
                                                                            <w:div w:id="62377367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345531">
                                                  <w:marLeft w:val="0"/>
                                                  <w:marRight w:val="0"/>
                                                  <w:marTop w:val="0"/>
                                                  <w:marBottom w:val="0"/>
                                                  <w:divBdr>
                                                    <w:top w:val="none" w:sz="0" w:space="0" w:color="auto"/>
                                                    <w:left w:val="none" w:sz="0" w:space="0" w:color="auto"/>
                                                    <w:bottom w:val="none" w:sz="0" w:space="0" w:color="auto"/>
                                                    <w:right w:val="none" w:sz="0" w:space="0" w:color="auto"/>
                                                  </w:divBdr>
                                                  <w:divsChild>
                                                    <w:div w:id="378210683">
                                                      <w:marLeft w:val="0"/>
                                                      <w:marRight w:val="0"/>
                                                      <w:marTop w:val="0"/>
                                                      <w:marBottom w:val="0"/>
                                                      <w:divBdr>
                                                        <w:top w:val="none" w:sz="0" w:space="0" w:color="auto"/>
                                                        <w:left w:val="none" w:sz="0" w:space="0" w:color="auto"/>
                                                        <w:bottom w:val="none" w:sz="0" w:space="0" w:color="auto"/>
                                                        <w:right w:val="none" w:sz="0" w:space="0" w:color="auto"/>
                                                      </w:divBdr>
                                                      <w:divsChild>
                                                        <w:div w:id="569972718">
                                                          <w:marLeft w:val="0"/>
                                                          <w:marRight w:val="0"/>
                                                          <w:marTop w:val="0"/>
                                                          <w:marBottom w:val="0"/>
                                                          <w:divBdr>
                                                            <w:top w:val="none" w:sz="0" w:space="0" w:color="auto"/>
                                                            <w:left w:val="none" w:sz="0" w:space="0" w:color="auto"/>
                                                            <w:bottom w:val="none" w:sz="0" w:space="0" w:color="auto"/>
                                                            <w:right w:val="none" w:sz="0" w:space="0" w:color="auto"/>
                                                          </w:divBdr>
                                                          <w:divsChild>
                                                            <w:div w:id="369913638">
                                                              <w:marLeft w:val="0"/>
                                                              <w:marRight w:val="0"/>
                                                              <w:marTop w:val="0"/>
                                                              <w:marBottom w:val="0"/>
                                                              <w:divBdr>
                                                                <w:top w:val="none" w:sz="0" w:space="0" w:color="auto"/>
                                                                <w:left w:val="none" w:sz="0" w:space="0" w:color="auto"/>
                                                                <w:bottom w:val="none" w:sz="0" w:space="0" w:color="auto"/>
                                                                <w:right w:val="none" w:sz="0" w:space="0" w:color="auto"/>
                                                              </w:divBdr>
                                                              <w:divsChild>
                                                                <w:div w:id="970210689">
                                                                  <w:marLeft w:val="0"/>
                                                                  <w:marRight w:val="870"/>
                                                                  <w:marTop w:val="0"/>
                                                                  <w:marBottom w:val="0"/>
                                                                  <w:divBdr>
                                                                    <w:top w:val="none" w:sz="0" w:space="0" w:color="auto"/>
                                                                    <w:left w:val="none" w:sz="0" w:space="0" w:color="auto"/>
                                                                    <w:bottom w:val="none" w:sz="0" w:space="0" w:color="auto"/>
                                                                    <w:right w:val="none" w:sz="0" w:space="0" w:color="auto"/>
                                                                  </w:divBdr>
                                                                  <w:divsChild>
                                                                    <w:div w:id="37946693">
                                                                      <w:marLeft w:val="0"/>
                                                                      <w:marRight w:val="0"/>
                                                                      <w:marTop w:val="0"/>
                                                                      <w:marBottom w:val="0"/>
                                                                      <w:divBdr>
                                                                        <w:top w:val="none" w:sz="0" w:space="0" w:color="auto"/>
                                                                        <w:left w:val="none" w:sz="0" w:space="0" w:color="auto"/>
                                                                        <w:bottom w:val="none" w:sz="0" w:space="0" w:color="auto"/>
                                                                        <w:right w:val="none" w:sz="0" w:space="0" w:color="auto"/>
                                                                      </w:divBdr>
                                                                      <w:divsChild>
                                                                        <w:div w:id="1236427910">
                                                                          <w:marLeft w:val="0"/>
                                                                          <w:marRight w:val="0"/>
                                                                          <w:marTop w:val="0"/>
                                                                          <w:marBottom w:val="0"/>
                                                                          <w:divBdr>
                                                                            <w:top w:val="none" w:sz="0" w:space="0" w:color="auto"/>
                                                                            <w:left w:val="none" w:sz="0" w:space="0" w:color="auto"/>
                                                                            <w:bottom w:val="none" w:sz="0" w:space="0" w:color="auto"/>
                                                                            <w:right w:val="none" w:sz="0" w:space="0" w:color="auto"/>
                                                                          </w:divBdr>
                                                                          <w:divsChild>
                                                                            <w:div w:id="61965400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684358395">
                                                                      <w:marLeft w:val="600"/>
                                                                      <w:marRight w:val="0"/>
                                                                      <w:marTop w:val="0"/>
                                                                      <w:marBottom w:val="30"/>
                                                                      <w:divBdr>
                                                                        <w:top w:val="none" w:sz="0" w:space="0" w:color="auto"/>
                                                                        <w:left w:val="none" w:sz="0" w:space="0" w:color="auto"/>
                                                                        <w:bottom w:val="none" w:sz="0" w:space="0" w:color="auto"/>
                                                                        <w:right w:val="none" w:sz="0" w:space="0" w:color="auto"/>
                                                                      </w:divBdr>
                                                                      <w:divsChild>
                                                                        <w:div w:id="582185289">
                                                                          <w:marLeft w:val="-15"/>
                                                                          <w:marRight w:val="-15"/>
                                                                          <w:marTop w:val="0"/>
                                                                          <w:marBottom w:val="0"/>
                                                                          <w:divBdr>
                                                                            <w:top w:val="none" w:sz="0" w:space="0" w:color="auto"/>
                                                                            <w:left w:val="none" w:sz="0" w:space="0" w:color="auto"/>
                                                                            <w:bottom w:val="none" w:sz="0" w:space="0" w:color="auto"/>
                                                                            <w:right w:val="none" w:sz="0" w:space="0" w:color="auto"/>
                                                                          </w:divBdr>
                                                                          <w:divsChild>
                                                                            <w:div w:id="1989942351">
                                                                              <w:marLeft w:val="0"/>
                                                                              <w:marRight w:val="0"/>
                                                                              <w:marTop w:val="0"/>
                                                                              <w:marBottom w:val="0"/>
                                                                              <w:divBdr>
                                                                                <w:top w:val="none" w:sz="0" w:space="0" w:color="auto"/>
                                                                                <w:left w:val="none" w:sz="0" w:space="0" w:color="auto"/>
                                                                                <w:bottom w:val="none" w:sz="0" w:space="0" w:color="auto"/>
                                                                                <w:right w:val="none" w:sz="0" w:space="0" w:color="auto"/>
                                                                              </w:divBdr>
                                                                              <w:divsChild>
                                                                                <w:div w:id="11332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69943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438864424">
                                                  <w:marLeft w:val="0"/>
                                                  <w:marRight w:val="0"/>
                                                  <w:marTop w:val="0"/>
                                                  <w:marBottom w:val="0"/>
                                                  <w:divBdr>
                                                    <w:top w:val="none" w:sz="0" w:space="0" w:color="auto"/>
                                                    <w:left w:val="none" w:sz="0" w:space="0" w:color="auto"/>
                                                    <w:bottom w:val="none" w:sz="0" w:space="0" w:color="auto"/>
                                                    <w:right w:val="none" w:sz="0" w:space="0" w:color="auto"/>
                                                  </w:divBdr>
                                                  <w:divsChild>
                                                    <w:div w:id="668219955">
                                                      <w:marLeft w:val="0"/>
                                                      <w:marRight w:val="0"/>
                                                      <w:marTop w:val="0"/>
                                                      <w:marBottom w:val="0"/>
                                                      <w:divBdr>
                                                        <w:top w:val="none" w:sz="0" w:space="0" w:color="auto"/>
                                                        <w:left w:val="none" w:sz="0" w:space="0" w:color="auto"/>
                                                        <w:bottom w:val="none" w:sz="0" w:space="0" w:color="auto"/>
                                                        <w:right w:val="none" w:sz="0" w:space="0" w:color="auto"/>
                                                      </w:divBdr>
                                                      <w:divsChild>
                                                        <w:div w:id="836578525">
                                                          <w:marLeft w:val="0"/>
                                                          <w:marRight w:val="0"/>
                                                          <w:marTop w:val="0"/>
                                                          <w:marBottom w:val="0"/>
                                                          <w:divBdr>
                                                            <w:top w:val="none" w:sz="0" w:space="0" w:color="auto"/>
                                                            <w:left w:val="none" w:sz="0" w:space="0" w:color="auto"/>
                                                            <w:bottom w:val="none" w:sz="0" w:space="0" w:color="auto"/>
                                                            <w:right w:val="none" w:sz="0" w:space="0" w:color="auto"/>
                                                          </w:divBdr>
                                                          <w:divsChild>
                                                            <w:div w:id="221335403">
                                                              <w:marLeft w:val="-15"/>
                                                              <w:marRight w:val="-15"/>
                                                              <w:marTop w:val="0"/>
                                                              <w:marBottom w:val="0"/>
                                                              <w:divBdr>
                                                                <w:top w:val="none" w:sz="0" w:space="0" w:color="auto"/>
                                                                <w:left w:val="none" w:sz="0" w:space="0" w:color="auto"/>
                                                                <w:bottom w:val="none" w:sz="0" w:space="0" w:color="auto"/>
                                                                <w:right w:val="none" w:sz="0" w:space="0" w:color="auto"/>
                                                              </w:divBdr>
                                                            </w:div>
                                                            <w:div w:id="1499075059">
                                                              <w:marLeft w:val="0"/>
                                                              <w:marRight w:val="0"/>
                                                              <w:marTop w:val="0"/>
                                                              <w:marBottom w:val="0"/>
                                                              <w:divBdr>
                                                                <w:top w:val="none" w:sz="0" w:space="0" w:color="auto"/>
                                                                <w:left w:val="none" w:sz="0" w:space="0" w:color="auto"/>
                                                                <w:bottom w:val="none" w:sz="0" w:space="0" w:color="auto"/>
                                                                <w:right w:val="none" w:sz="0" w:space="0" w:color="auto"/>
                                                              </w:divBdr>
                                                              <w:divsChild>
                                                                <w:div w:id="717171314">
                                                                  <w:marLeft w:val="0"/>
                                                                  <w:marRight w:val="870"/>
                                                                  <w:marTop w:val="0"/>
                                                                  <w:marBottom w:val="0"/>
                                                                  <w:divBdr>
                                                                    <w:top w:val="none" w:sz="0" w:space="0" w:color="auto"/>
                                                                    <w:left w:val="none" w:sz="0" w:space="0" w:color="auto"/>
                                                                    <w:bottom w:val="none" w:sz="0" w:space="0" w:color="auto"/>
                                                                    <w:right w:val="none" w:sz="0" w:space="0" w:color="auto"/>
                                                                  </w:divBdr>
                                                                  <w:divsChild>
                                                                    <w:div w:id="538670590">
                                                                      <w:marLeft w:val="0"/>
                                                                      <w:marRight w:val="0"/>
                                                                      <w:marTop w:val="0"/>
                                                                      <w:marBottom w:val="0"/>
                                                                      <w:divBdr>
                                                                        <w:top w:val="none" w:sz="0" w:space="0" w:color="auto"/>
                                                                        <w:left w:val="none" w:sz="0" w:space="0" w:color="auto"/>
                                                                        <w:bottom w:val="none" w:sz="0" w:space="0" w:color="auto"/>
                                                                        <w:right w:val="none" w:sz="0" w:space="0" w:color="auto"/>
                                                                      </w:divBdr>
                                                                      <w:divsChild>
                                                                        <w:div w:id="535698628">
                                                                          <w:marLeft w:val="0"/>
                                                                          <w:marRight w:val="0"/>
                                                                          <w:marTop w:val="0"/>
                                                                          <w:marBottom w:val="0"/>
                                                                          <w:divBdr>
                                                                            <w:top w:val="none" w:sz="0" w:space="0" w:color="auto"/>
                                                                            <w:left w:val="none" w:sz="0" w:space="0" w:color="auto"/>
                                                                            <w:bottom w:val="none" w:sz="0" w:space="0" w:color="auto"/>
                                                                            <w:right w:val="none" w:sz="0" w:space="0" w:color="auto"/>
                                                                          </w:divBdr>
                                                                          <w:divsChild>
                                                                            <w:div w:id="1751999646">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355420950">
                                                                      <w:marLeft w:val="0"/>
                                                                      <w:marRight w:val="0"/>
                                                                      <w:marTop w:val="0"/>
                                                                      <w:marBottom w:val="0"/>
                                                                      <w:divBdr>
                                                                        <w:top w:val="none" w:sz="0" w:space="0" w:color="auto"/>
                                                                        <w:left w:val="none" w:sz="0" w:space="0" w:color="auto"/>
                                                                        <w:bottom w:val="none" w:sz="0" w:space="0" w:color="auto"/>
                                                                        <w:right w:val="none" w:sz="0" w:space="0" w:color="auto"/>
                                                                      </w:divBdr>
                                                                      <w:divsChild>
                                                                        <w:div w:id="1923370055">
                                                                          <w:marLeft w:val="-15"/>
                                                                          <w:marRight w:val="-15"/>
                                                                          <w:marTop w:val="0"/>
                                                                          <w:marBottom w:val="0"/>
                                                                          <w:divBdr>
                                                                            <w:top w:val="none" w:sz="0" w:space="0" w:color="auto"/>
                                                                            <w:left w:val="none" w:sz="0" w:space="0" w:color="auto"/>
                                                                            <w:bottom w:val="none" w:sz="0" w:space="0" w:color="auto"/>
                                                                            <w:right w:val="none" w:sz="0" w:space="0" w:color="auto"/>
                                                                          </w:divBdr>
                                                                          <w:divsChild>
                                                                            <w:div w:id="854346700">
                                                                              <w:marLeft w:val="0"/>
                                                                              <w:marRight w:val="0"/>
                                                                              <w:marTop w:val="0"/>
                                                                              <w:marBottom w:val="0"/>
                                                                              <w:divBdr>
                                                                                <w:top w:val="none" w:sz="0" w:space="0" w:color="auto"/>
                                                                                <w:left w:val="none" w:sz="0" w:space="0" w:color="auto"/>
                                                                                <w:bottom w:val="none" w:sz="0" w:space="0" w:color="auto"/>
                                                                                <w:right w:val="none" w:sz="0" w:space="0" w:color="auto"/>
                                                                              </w:divBdr>
                                                                              <w:divsChild>
                                                                                <w:div w:id="173901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276134">
                                                  <w:marLeft w:val="0"/>
                                                  <w:marRight w:val="0"/>
                                                  <w:marTop w:val="0"/>
                                                  <w:marBottom w:val="0"/>
                                                  <w:divBdr>
                                                    <w:top w:val="none" w:sz="0" w:space="0" w:color="auto"/>
                                                    <w:left w:val="none" w:sz="0" w:space="0" w:color="auto"/>
                                                    <w:bottom w:val="none" w:sz="0" w:space="0" w:color="auto"/>
                                                    <w:right w:val="none" w:sz="0" w:space="0" w:color="auto"/>
                                                  </w:divBdr>
                                                  <w:divsChild>
                                                    <w:div w:id="980500310">
                                                      <w:marLeft w:val="0"/>
                                                      <w:marRight w:val="0"/>
                                                      <w:marTop w:val="0"/>
                                                      <w:marBottom w:val="0"/>
                                                      <w:divBdr>
                                                        <w:top w:val="none" w:sz="0" w:space="0" w:color="auto"/>
                                                        <w:left w:val="none" w:sz="0" w:space="0" w:color="auto"/>
                                                        <w:bottom w:val="none" w:sz="0" w:space="0" w:color="auto"/>
                                                        <w:right w:val="none" w:sz="0" w:space="0" w:color="auto"/>
                                                      </w:divBdr>
                                                      <w:divsChild>
                                                        <w:div w:id="509829709">
                                                          <w:marLeft w:val="0"/>
                                                          <w:marRight w:val="0"/>
                                                          <w:marTop w:val="0"/>
                                                          <w:marBottom w:val="0"/>
                                                          <w:divBdr>
                                                            <w:top w:val="none" w:sz="0" w:space="0" w:color="auto"/>
                                                            <w:left w:val="none" w:sz="0" w:space="0" w:color="auto"/>
                                                            <w:bottom w:val="none" w:sz="0" w:space="0" w:color="auto"/>
                                                            <w:right w:val="none" w:sz="0" w:space="0" w:color="auto"/>
                                                          </w:divBdr>
                                                          <w:divsChild>
                                                            <w:div w:id="550385793">
                                                              <w:marLeft w:val="-15"/>
                                                              <w:marRight w:val="-15"/>
                                                              <w:marTop w:val="0"/>
                                                              <w:marBottom w:val="0"/>
                                                              <w:divBdr>
                                                                <w:top w:val="none" w:sz="0" w:space="0" w:color="auto"/>
                                                                <w:left w:val="none" w:sz="0" w:space="0" w:color="auto"/>
                                                                <w:bottom w:val="none" w:sz="0" w:space="0" w:color="auto"/>
                                                                <w:right w:val="none" w:sz="0" w:space="0" w:color="auto"/>
                                                              </w:divBdr>
                                                            </w:div>
                                                            <w:div w:id="1175680779">
                                                              <w:marLeft w:val="0"/>
                                                              <w:marRight w:val="0"/>
                                                              <w:marTop w:val="0"/>
                                                              <w:marBottom w:val="0"/>
                                                              <w:divBdr>
                                                                <w:top w:val="none" w:sz="0" w:space="0" w:color="auto"/>
                                                                <w:left w:val="none" w:sz="0" w:space="0" w:color="auto"/>
                                                                <w:bottom w:val="none" w:sz="0" w:space="0" w:color="auto"/>
                                                                <w:right w:val="none" w:sz="0" w:space="0" w:color="auto"/>
                                                              </w:divBdr>
                                                              <w:divsChild>
                                                                <w:div w:id="1050493528">
                                                                  <w:marLeft w:val="0"/>
                                                                  <w:marRight w:val="870"/>
                                                                  <w:marTop w:val="0"/>
                                                                  <w:marBottom w:val="0"/>
                                                                  <w:divBdr>
                                                                    <w:top w:val="none" w:sz="0" w:space="0" w:color="auto"/>
                                                                    <w:left w:val="none" w:sz="0" w:space="0" w:color="auto"/>
                                                                    <w:bottom w:val="none" w:sz="0" w:space="0" w:color="auto"/>
                                                                    <w:right w:val="none" w:sz="0" w:space="0" w:color="auto"/>
                                                                  </w:divBdr>
                                                                  <w:divsChild>
                                                                    <w:div w:id="462113465">
                                                                      <w:marLeft w:val="0"/>
                                                                      <w:marRight w:val="0"/>
                                                                      <w:marTop w:val="0"/>
                                                                      <w:marBottom w:val="0"/>
                                                                      <w:divBdr>
                                                                        <w:top w:val="none" w:sz="0" w:space="0" w:color="auto"/>
                                                                        <w:left w:val="none" w:sz="0" w:space="0" w:color="auto"/>
                                                                        <w:bottom w:val="none" w:sz="0" w:space="0" w:color="auto"/>
                                                                        <w:right w:val="none" w:sz="0" w:space="0" w:color="auto"/>
                                                                      </w:divBdr>
                                                                      <w:divsChild>
                                                                        <w:div w:id="1340934238">
                                                                          <w:marLeft w:val="0"/>
                                                                          <w:marRight w:val="0"/>
                                                                          <w:marTop w:val="0"/>
                                                                          <w:marBottom w:val="0"/>
                                                                          <w:divBdr>
                                                                            <w:top w:val="none" w:sz="0" w:space="0" w:color="auto"/>
                                                                            <w:left w:val="none" w:sz="0" w:space="0" w:color="auto"/>
                                                                            <w:bottom w:val="none" w:sz="0" w:space="0" w:color="auto"/>
                                                                            <w:right w:val="none" w:sz="0" w:space="0" w:color="auto"/>
                                                                          </w:divBdr>
                                                                          <w:divsChild>
                                                                            <w:div w:id="1337461089">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729259669">
                                                                      <w:marLeft w:val="0"/>
                                                                      <w:marRight w:val="0"/>
                                                                      <w:marTop w:val="0"/>
                                                                      <w:marBottom w:val="0"/>
                                                                      <w:divBdr>
                                                                        <w:top w:val="none" w:sz="0" w:space="0" w:color="auto"/>
                                                                        <w:left w:val="none" w:sz="0" w:space="0" w:color="auto"/>
                                                                        <w:bottom w:val="none" w:sz="0" w:space="0" w:color="auto"/>
                                                                        <w:right w:val="none" w:sz="0" w:space="0" w:color="auto"/>
                                                                      </w:divBdr>
                                                                      <w:divsChild>
                                                                        <w:div w:id="597177941">
                                                                          <w:marLeft w:val="-15"/>
                                                                          <w:marRight w:val="-15"/>
                                                                          <w:marTop w:val="0"/>
                                                                          <w:marBottom w:val="0"/>
                                                                          <w:divBdr>
                                                                            <w:top w:val="none" w:sz="0" w:space="0" w:color="auto"/>
                                                                            <w:left w:val="none" w:sz="0" w:space="0" w:color="auto"/>
                                                                            <w:bottom w:val="none" w:sz="0" w:space="0" w:color="auto"/>
                                                                            <w:right w:val="none" w:sz="0" w:space="0" w:color="auto"/>
                                                                          </w:divBdr>
                                                                          <w:divsChild>
                                                                            <w:div w:id="224806057">
                                                                              <w:marLeft w:val="0"/>
                                                                              <w:marRight w:val="0"/>
                                                                              <w:marTop w:val="0"/>
                                                                              <w:marBottom w:val="0"/>
                                                                              <w:divBdr>
                                                                                <w:top w:val="none" w:sz="0" w:space="0" w:color="auto"/>
                                                                                <w:left w:val="none" w:sz="0" w:space="0" w:color="auto"/>
                                                                                <w:bottom w:val="none" w:sz="0" w:space="0" w:color="auto"/>
                                                                                <w:right w:val="none" w:sz="0" w:space="0" w:color="auto"/>
                                                                              </w:divBdr>
                                                                              <w:divsChild>
                                                                                <w:div w:id="11492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855916">
                                                  <w:marLeft w:val="0"/>
                                                  <w:marRight w:val="0"/>
                                                  <w:marTop w:val="0"/>
                                                  <w:marBottom w:val="0"/>
                                                  <w:divBdr>
                                                    <w:top w:val="none" w:sz="0" w:space="0" w:color="auto"/>
                                                    <w:left w:val="none" w:sz="0" w:space="0" w:color="auto"/>
                                                    <w:bottom w:val="none" w:sz="0" w:space="0" w:color="auto"/>
                                                    <w:right w:val="none" w:sz="0" w:space="0" w:color="auto"/>
                                                  </w:divBdr>
                                                  <w:divsChild>
                                                    <w:div w:id="452555086">
                                                      <w:marLeft w:val="0"/>
                                                      <w:marRight w:val="0"/>
                                                      <w:marTop w:val="0"/>
                                                      <w:marBottom w:val="0"/>
                                                      <w:divBdr>
                                                        <w:top w:val="none" w:sz="0" w:space="0" w:color="auto"/>
                                                        <w:left w:val="none" w:sz="0" w:space="0" w:color="auto"/>
                                                        <w:bottom w:val="none" w:sz="0" w:space="0" w:color="auto"/>
                                                        <w:right w:val="none" w:sz="0" w:space="0" w:color="auto"/>
                                                      </w:divBdr>
                                                      <w:divsChild>
                                                        <w:div w:id="1607033186">
                                                          <w:marLeft w:val="0"/>
                                                          <w:marRight w:val="0"/>
                                                          <w:marTop w:val="0"/>
                                                          <w:marBottom w:val="0"/>
                                                          <w:divBdr>
                                                            <w:top w:val="none" w:sz="0" w:space="0" w:color="auto"/>
                                                            <w:left w:val="none" w:sz="0" w:space="0" w:color="auto"/>
                                                            <w:bottom w:val="none" w:sz="0" w:space="0" w:color="auto"/>
                                                            <w:right w:val="none" w:sz="0" w:space="0" w:color="auto"/>
                                                          </w:divBdr>
                                                          <w:divsChild>
                                                            <w:div w:id="525750374">
                                                              <w:marLeft w:val="-15"/>
                                                              <w:marRight w:val="-15"/>
                                                              <w:marTop w:val="0"/>
                                                              <w:marBottom w:val="0"/>
                                                              <w:divBdr>
                                                                <w:top w:val="none" w:sz="0" w:space="0" w:color="auto"/>
                                                                <w:left w:val="none" w:sz="0" w:space="0" w:color="auto"/>
                                                                <w:bottom w:val="none" w:sz="0" w:space="0" w:color="auto"/>
                                                                <w:right w:val="none" w:sz="0" w:space="0" w:color="auto"/>
                                                              </w:divBdr>
                                                            </w:div>
                                                            <w:div w:id="1020742197">
                                                              <w:marLeft w:val="0"/>
                                                              <w:marRight w:val="0"/>
                                                              <w:marTop w:val="0"/>
                                                              <w:marBottom w:val="0"/>
                                                              <w:divBdr>
                                                                <w:top w:val="none" w:sz="0" w:space="0" w:color="auto"/>
                                                                <w:left w:val="none" w:sz="0" w:space="0" w:color="auto"/>
                                                                <w:bottom w:val="none" w:sz="0" w:space="0" w:color="auto"/>
                                                                <w:right w:val="none" w:sz="0" w:space="0" w:color="auto"/>
                                                              </w:divBdr>
                                                              <w:divsChild>
                                                                <w:div w:id="428817547">
                                                                  <w:marLeft w:val="600"/>
                                                                  <w:marRight w:val="0"/>
                                                                  <w:marTop w:val="0"/>
                                                                  <w:marBottom w:val="0"/>
                                                                  <w:divBdr>
                                                                    <w:top w:val="none" w:sz="0" w:space="0" w:color="auto"/>
                                                                    <w:left w:val="none" w:sz="0" w:space="0" w:color="auto"/>
                                                                    <w:bottom w:val="none" w:sz="0" w:space="0" w:color="auto"/>
                                                                    <w:right w:val="none" w:sz="0" w:space="0" w:color="auto"/>
                                                                  </w:divBdr>
                                                                  <w:divsChild>
                                                                    <w:div w:id="611328043">
                                                                      <w:marLeft w:val="0"/>
                                                                      <w:marRight w:val="0"/>
                                                                      <w:marTop w:val="0"/>
                                                                      <w:marBottom w:val="0"/>
                                                                      <w:divBdr>
                                                                        <w:top w:val="none" w:sz="0" w:space="0" w:color="auto"/>
                                                                        <w:left w:val="none" w:sz="0" w:space="0" w:color="auto"/>
                                                                        <w:bottom w:val="none" w:sz="0" w:space="0" w:color="auto"/>
                                                                        <w:right w:val="none" w:sz="0" w:space="0" w:color="auto"/>
                                                                      </w:divBdr>
                                                                      <w:divsChild>
                                                                        <w:div w:id="2119176020">
                                                                          <w:marLeft w:val="0"/>
                                                                          <w:marRight w:val="0"/>
                                                                          <w:marTop w:val="0"/>
                                                                          <w:marBottom w:val="315"/>
                                                                          <w:divBdr>
                                                                            <w:top w:val="none" w:sz="0" w:space="0" w:color="auto"/>
                                                                            <w:left w:val="none" w:sz="0" w:space="0" w:color="auto"/>
                                                                            <w:bottom w:val="none" w:sz="0" w:space="0" w:color="auto"/>
                                                                            <w:right w:val="none" w:sz="0" w:space="0" w:color="auto"/>
                                                                          </w:divBdr>
                                                                          <w:divsChild>
                                                                            <w:div w:id="955674238">
                                                                              <w:marLeft w:val="0"/>
                                                                              <w:marRight w:val="0"/>
                                                                              <w:marTop w:val="0"/>
                                                                              <w:marBottom w:val="0"/>
                                                                              <w:divBdr>
                                                                                <w:top w:val="none" w:sz="0" w:space="0" w:color="auto"/>
                                                                                <w:left w:val="none" w:sz="0" w:space="0" w:color="auto"/>
                                                                                <w:bottom w:val="none" w:sz="0" w:space="0" w:color="auto"/>
                                                                                <w:right w:val="none" w:sz="0" w:space="0" w:color="auto"/>
                                                                              </w:divBdr>
                                                                              <w:divsChild>
                                                                                <w:div w:id="1688557425">
                                                                                  <w:marLeft w:val="0"/>
                                                                                  <w:marRight w:val="0"/>
                                                                                  <w:marTop w:val="0"/>
                                                                                  <w:marBottom w:val="0"/>
                                                                                  <w:divBdr>
                                                                                    <w:top w:val="none" w:sz="0" w:space="0" w:color="auto"/>
                                                                                    <w:left w:val="none" w:sz="0" w:space="0" w:color="auto"/>
                                                                                    <w:bottom w:val="none" w:sz="0" w:space="0" w:color="auto"/>
                                                                                    <w:right w:val="none" w:sz="0" w:space="0" w:color="auto"/>
                                                                                  </w:divBdr>
                                                                                  <w:divsChild>
                                                                                    <w:div w:id="1138300739">
                                                                                      <w:marLeft w:val="0"/>
                                                                                      <w:marRight w:val="0"/>
                                                                                      <w:marTop w:val="0"/>
                                                                                      <w:marBottom w:val="0"/>
                                                                                      <w:divBdr>
                                                                                        <w:top w:val="none" w:sz="0" w:space="0" w:color="auto"/>
                                                                                        <w:left w:val="none" w:sz="0" w:space="0" w:color="auto"/>
                                                                                        <w:bottom w:val="none" w:sz="0" w:space="0" w:color="auto"/>
                                                                                        <w:right w:val="none" w:sz="0" w:space="0" w:color="auto"/>
                                                                                      </w:divBdr>
                                                                                      <w:divsChild>
                                                                                        <w:div w:id="93455514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817527018">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489395508">
                                                                      <w:marLeft w:val="0"/>
                                                                      <w:marRight w:val="0"/>
                                                                      <w:marTop w:val="0"/>
                                                                      <w:marBottom w:val="0"/>
                                                                      <w:divBdr>
                                                                        <w:top w:val="none" w:sz="0" w:space="0" w:color="auto"/>
                                                                        <w:left w:val="none" w:sz="0" w:space="0" w:color="auto"/>
                                                                        <w:bottom w:val="none" w:sz="0" w:space="0" w:color="auto"/>
                                                                        <w:right w:val="none" w:sz="0" w:space="0" w:color="auto"/>
                                                                      </w:divBdr>
                                                                      <w:divsChild>
                                                                        <w:div w:id="1002925776">
                                                                          <w:marLeft w:val="-15"/>
                                                                          <w:marRight w:val="-15"/>
                                                                          <w:marTop w:val="0"/>
                                                                          <w:marBottom w:val="0"/>
                                                                          <w:divBdr>
                                                                            <w:top w:val="none" w:sz="0" w:space="0" w:color="auto"/>
                                                                            <w:left w:val="none" w:sz="0" w:space="0" w:color="auto"/>
                                                                            <w:bottom w:val="none" w:sz="0" w:space="0" w:color="auto"/>
                                                                            <w:right w:val="none" w:sz="0" w:space="0" w:color="auto"/>
                                                                          </w:divBdr>
                                                                          <w:divsChild>
                                                                            <w:div w:id="1719010783">
                                                                              <w:marLeft w:val="0"/>
                                                                              <w:marRight w:val="0"/>
                                                                              <w:marTop w:val="0"/>
                                                                              <w:marBottom w:val="0"/>
                                                                              <w:divBdr>
                                                                                <w:top w:val="none" w:sz="0" w:space="0" w:color="auto"/>
                                                                                <w:left w:val="none" w:sz="0" w:space="0" w:color="auto"/>
                                                                                <w:bottom w:val="none" w:sz="0" w:space="0" w:color="auto"/>
                                                                                <w:right w:val="none" w:sz="0" w:space="0" w:color="auto"/>
                                                                              </w:divBdr>
                                                                              <w:divsChild>
                                                                                <w:div w:id="400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652155">
                                                  <w:marLeft w:val="0"/>
                                                  <w:marRight w:val="0"/>
                                                  <w:marTop w:val="0"/>
                                                  <w:marBottom w:val="0"/>
                                                  <w:divBdr>
                                                    <w:top w:val="none" w:sz="0" w:space="0" w:color="auto"/>
                                                    <w:left w:val="none" w:sz="0" w:space="0" w:color="auto"/>
                                                    <w:bottom w:val="none" w:sz="0" w:space="0" w:color="auto"/>
                                                    <w:right w:val="none" w:sz="0" w:space="0" w:color="auto"/>
                                                  </w:divBdr>
                                                  <w:divsChild>
                                                    <w:div w:id="1041631693">
                                                      <w:marLeft w:val="0"/>
                                                      <w:marRight w:val="0"/>
                                                      <w:marTop w:val="0"/>
                                                      <w:marBottom w:val="0"/>
                                                      <w:divBdr>
                                                        <w:top w:val="none" w:sz="0" w:space="0" w:color="auto"/>
                                                        <w:left w:val="none" w:sz="0" w:space="0" w:color="auto"/>
                                                        <w:bottom w:val="none" w:sz="0" w:space="0" w:color="auto"/>
                                                        <w:right w:val="none" w:sz="0" w:space="0" w:color="auto"/>
                                                      </w:divBdr>
                                                      <w:divsChild>
                                                        <w:div w:id="706684832">
                                                          <w:marLeft w:val="0"/>
                                                          <w:marRight w:val="0"/>
                                                          <w:marTop w:val="0"/>
                                                          <w:marBottom w:val="0"/>
                                                          <w:divBdr>
                                                            <w:top w:val="none" w:sz="0" w:space="0" w:color="auto"/>
                                                            <w:left w:val="none" w:sz="0" w:space="0" w:color="auto"/>
                                                            <w:bottom w:val="none" w:sz="0" w:space="0" w:color="auto"/>
                                                            <w:right w:val="none" w:sz="0" w:space="0" w:color="auto"/>
                                                          </w:divBdr>
                                                          <w:divsChild>
                                                            <w:div w:id="225184069">
                                                              <w:marLeft w:val="0"/>
                                                              <w:marRight w:val="0"/>
                                                              <w:marTop w:val="0"/>
                                                              <w:marBottom w:val="0"/>
                                                              <w:divBdr>
                                                                <w:top w:val="none" w:sz="0" w:space="0" w:color="auto"/>
                                                                <w:left w:val="none" w:sz="0" w:space="0" w:color="auto"/>
                                                                <w:bottom w:val="none" w:sz="0" w:space="0" w:color="auto"/>
                                                                <w:right w:val="none" w:sz="0" w:space="0" w:color="auto"/>
                                                              </w:divBdr>
                                                              <w:divsChild>
                                                                <w:div w:id="1345277591">
                                                                  <w:marLeft w:val="0"/>
                                                                  <w:marRight w:val="870"/>
                                                                  <w:marTop w:val="0"/>
                                                                  <w:marBottom w:val="0"/>
                                                                  <w:divBdr>
                                                                    <w:top w:val="none" w:sz="0" w:space="0" w:color="auto"/>
                                                                    <w:left w:val="none" w:sz="0" w:space="0" w:color="auto"/>
                                                                    <w:bottom w:val="none" w:sz="0" w:space="0" w:color="auto"/>
                                                                    <w:right w:val="none" w:sz="0" w:space="0" w:color="auto"/>
                                                                  </w:divBdr>
                                                                  <w:divsChild>
                                                                    <w:div w:id="884096029">
                                                                      <w:marLeft w:val="0"/>
                                                                      <w:marRight w:val="0"/>
                                                                      <w:marTop w:val="0"/>
                                                                      <w:marBottom w:val="0"/>
                                                                      <w:divBdr>
                                                                        <w:top w:val="none" w:sz="0" w:space="0" w:color="auto"/>
                                                                        <w:left w:val="none" w:sz="0" w:space="0" w:color="auto"/>
                                                                        <w:bottom w:val="none" w:sz="0" w:space="0" w:color="auto"/>
                                                                        <w:right w:val="none" w:sz="0" w:space="0" w:color="auto"/>
                                                                      </w:divBdr>
                                                                      <w:divsChild>
                                                                        <w:div w:id="1577088753">
                                                                          <w:marLeft w:val="0"/>
                                                                          <w:marRight w:val="0"/>
                                                                          <w:marTop w:val="0"/>
                                                                          <w:marBottom w:val="0"/>
                                                                          <w:divBdr>
                                                                            <w:top w:val="none" w:sz="0" w:space="0" w:color="auto"/>
                                                                            <w:left w:val="none" w:sz="0" w:space="0" w:color="auto"/>
                                                                            <w:bottom w:val="none" w:sz="0" w:space="0" w:color="auto"/>
                                                                            <w:right w:val="none" w:sz="0" w:space="0" w:color="auto"/>
                                                                          </w:divBdr>
                                                                          <w:divsChild>
                                                                            <w:div w:id="224684822">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910895794">
                                                                      <w:marLeft w:val="600"/>
                                                                      <w:marRight w:val="0"/>
                                                                      <w:marTop w:val="0"/>
                                                                      <w:marBottom w:val="30"/>
                                                                      <w:divBdr>
                                                                        <w:top w:val="none" w:sz="0" w:space="0" w:color="auto"/>
                                                                        <w:left w:val="none" w:sz="0" w:space="0" w:color="auto"/>
                                                                        <w:bottom w:val="none" w:sz="0" w:space="0" w:color="auto"/>
                                                                        <w:right w:val="none" w:sz="0" w:space="0" w:color="auto"/>
                                                                      </w:divBdr>
                                                                      <w:divsChild>
                                                                        <w:div w:id="1726299148">
                                                                          <w:marLeft w:val="-15"/>
                                                                          <w:marRight w:val="-15"/>
                                                                          <w:marTop w:val="0"/>
                                                                          <w:marBottom w:val="0"/>
                                                                          <w:divBdr>
                                                                            <w:top w:val="none" w:sz="0" w:space="0" w:color="auto"/>
                                                                            <w:left w:val="none" w:sz="0" w:space="0" w:color="auto"/>
                                                                            <w:bottom w:val="none" w:sz="0" w:space="0" w:color="auto"/>
                                                                            <w:right w:val="none" w:sz="0" w:space="0" w:color="auto"/>
                                                                          </w:divBdr>
                                                                          <w:divsChild>
                                                                            <w:div w:id="2082831501">
                                                                              <w:marLeft w:val="0"/>
                                                                              <w:marRight w:val="0"/>
                                                                              <w:marTop w:val="0"/>
                                                                              <w:marBottom w:val="0"/>
                                                                              <w:divBdr>
                                                                                <w:top w:val="none" w:sz="0" w:space="0" w:color="auto"/>
                                                                                <w:left w:val="none" w:sz="0" w:space="0" w:color="auto"/>
                                                                                <w:bottom w:val="none" w:sz="0" w:space="0" w:color="auto"/>
                                                                                <w:right w:val="none" w:sz="0" w:space="0" w:color="auto"/>
                                                                              </w:divBdr>
                                                                              <w:divsChild>
                                                                                <w:div w:id="166921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223271">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8315729">
          <w:marLeft w:val="0"/>
          <w:marRight w:val="0"/>
          <w:marTop w:val="0"/>
          <w:marBottom w:val="0"/>
          <w:divBdr>
            <w:top w:val="none" w:sz="0" w:space="0" w:color="auto"/>
            <w:left w:val="none" w:sz="0" w:space="0" w:color="auto"/>
            <w:bottom w:val="none" w:sz="0" w:space="0" w:color="auto"/>
            <w:right w:val="none" w:sz="0" w:space="0" w:color="auto"/>
          </w:divBdr>
          <w:divsChild>
            <w:div w:id="1904680234">
              <w:marLeft w:val="0"/>
              <w:marRight w:val="0"/>
              <w:marTop w:val="0"/>
              <w:marBottom w:val="0"/>
              <w:divBdr>
                <w:top w:val="none" w:sz="0" w:space="0" w:color="auto"/>
                <w:left w:val="none" w:sz="0" w:space="0" w:color="auto"/>
                <w:bottom w:val="none" w:sz="0" w:space="0" w:color="auto"/>
                <w:right w:val="none" w:sz="0" w:space="0" w:color="auto"/>
              </w:divBdr>
              <w:divsChild>
                <w:div w:id="638072925">
                  <w:marLeft w:val="0"/>
                  <w:marRight w:val="0"/>
                  <w:marTop w:val="0"/>
                  <w:marBottom w:val="0"/>
                  <w:divBdr>
                    <w:top w:val="none" w:sz="0" w:space="0" w:color="auto"/>
                    <w:left w:val="none" w:sz="0" w:space="0" w:color="auto"/>
                    <w:bottom w:val="none" w:sz="0" w:space="0" w:color="auto"/>
                    <w:right w:val="none" w:sz="0" w:space="0" w:color="auto"/>
                  </w:divBdr>
                  <w:divsChild>
                    <w:div w:id="1351838705">
                      <w:marLeft w:val="0"/>
                      <w:marRight w:val="0"/>
                      <w:marTop w:val="0"/>
                      <w:marBottom w:val="0"/>
                      <w:divBdr>
                        <w:top w:val="none" w:sz="0" w:space="0" w:color="auto"/>
                        <w:left w:val="none" w:sz="0" w:space="0" w:color="auto"/>
                        <w:bottom w:val="none" w:sz="0" w:space="0" w:color="auto"/>
                        <w:right w:val="none" w:sz="0" w:space="0" w:color="auto"/>
                      </w:divBdr>
                      <w:divsChild>
                        <w:div w:id="386682574">
                          <w:marLeft w:val="150"/>
                          <w:marRight w:val="150"/>
                          <w:marTop w:val="300"/>
                          <w:marBottom w:val="300"/>
                          <w:divBdr>
                            <w:top w:val="none" w:sz="0" w:space="0" w:color="auto"/>
                            <w:left w:val="none" w:sz="0" w:space="0" w:color="auto"/>
                            <w:bottom w:val="none" w:sz="0" w:space="0" w:color="auto"/>
                            <w:right w:val="none" w:sz="0" w:space="0" w:color="auto"/>
                          </w:divBdr>
                          <w:divsChild>
                            <w:div w:id="1171094490">
                              <w:marLeft w:val="0"/>
                              <w:marRight w:val="0"/>
                              <w:marTop w:val="0"/>
                              <w:marBottom w:val="0"/>
                              <w:divBdr>
                                <w:top w:val="none" w:sz="0" w:space="0" w:color="auto"/>
                                <w:left w:val="none" w:sz="0" w:space="0" w:color="auto"/>
                                <w:bottom w:val="none" w:sz="0" w:space="0" w:color="auto"/>
                                <w:right w:val="none" w:sz="0" w:space="0" w:color="auto"/>
                              </w:divBdr>
                            </w:div>
                          </w:divsChild>
                        </w:div>
                        <w:div w:id="989556276">
                          <w:marLeft w:val="150"/>
                          <w:marRight w:val="150"/>
                          <w:marTop w:val="300"/>
                          <w:marBottom w:val="300"/>
                          <w:divBdr>
                            <w:top w:val="none" w:sz="0" w:space="0" w:color="auto"/>
                            <w:left w:val="none" w:sz="0" w:space="0" w:color="auto"/>
                            <w:bottom w:val="none" w:sz="0" w:space="0" w:color="auto"/>
                            <w:right w:val="none" w:sz="0" w:space="0" w:color="auto"/>
                          </w:divBdr>
                          <w:divsChild>
                            <w:div w:id="732779928">
                              <w:marLeft w:val="0"/>
                              <w:marRight w:val="0"/>
                              <w:marTop w:val="0"/>
                              <w:marBottom w:val="0"/>
                              <w:divBdr>
                                <w:top w:val="none" w:sz="0" w:space="0" w:color="auto"/>
                                <w:left w:val="none" w:sz="0" w:space="0" w:color="auto"/>
                                <w:bottom w:val="none" w:sz="0" w:space="0" w:color="auto"/>
                                <w:right w:val="none" w:sz="0" w:space="0" w:color="auto"/>
                              </w:divBdr>
                            </w:div>
                          </w:divsChild>
                        </w:div>
                        <w:div w:id="1620527755">
                          <w:marLeft w:val="150"/>
                          <w:marRight w:val="150"/>
                          <w:marTop w:val="300"/>
                          <w:marBottom w:val="300"/>
                          <w:divBdr>
                            <w:top w:val="none" w:sz="0" w:space="0" w:color="auto"/>
                            <w:left w:val="none" w:sz="0" w:space="0" w:color="auto"/>
                            <w:bottom w:val="none" w:sz="0" w:space="0" w:color="auto"/>
                            <w:right w:val="none" w:sz="0" w:space="0" w:color="auto"/>
                          </w:divBdr>
                          <w:divsChild>
                            <w:div w:id="19811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chart" Target="charts/chart2.xml"/><Relationship Id="rId26" Type="http://schemas.openxmlformats.org/officeDocument/2006/relationships/chart" Target="charts/chart10.xml"/><Relationship Id="rId21" Type="http://schemas.openxmlformats.org/officeDocument/2006/relationships/chart" Target="charts/chart5.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chart" Target="charts/chart4.xml"/><Relationship Id="rId29" Type="http://schemas.openxmlformats.org/officeDocument/2006/relationships/hyperlink" Target="https://www.jobsandskills.gov.au/data/recruitment-experiences-and-outlook-survey/reos-survey-method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8.xml"/><Relationship Id="rId32" Type="http://schemas.openxmlformats.org/officeDocument/2006/relationships/hyperlink" Target="https://www.abs.gov.au/statistics/classifications/anzsco-australian-and-new-zealand-standard-classification-occupations/2022"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chart" Target="charts/chart7.xml"/><Relationship Id="rId28" Type="http://schemas.openxmlformats.org/officeDocument/2006/relationships/hyperlink" Target="https://www.jobsandskills.gov.au/data/recruitment-experiences-and-outlook-survey"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hyperlink" Target="https://www.abs.gov.au/ausstats/abs@.nsf/mf/1292.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6.xml"/><Relationship Id="rId27" Type="http://schemas.openxmlformats.org/officeDocument/2006/relationships/hyperlink" Target="https://www.dese.gov.au/transition-work" TargetMode="External"/><Relationship Id="rId30" Type="http://schemas.openxmlformats.org/officeDocument/2006/relationships/hyperlink" Target="https://www.abs.gov.au/statistics/economy/business-indicators/counts-australian-businesses-including-entries-and-exits/latest-release" TargetMode="Externa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charts/_rels/chart1.xml.rels><?xml version="1.0" encoding="UTF-8" standalone="yes"?>
<Relationships xmlns="http://schemas.openxmlformats.org/package/2006/relationships"><Relationship Id="rId3" Type="http://schemas.openxmlformats.org/officeDocument/2006/relationships/oleObject" Target="file:///\\EMP.application.enet\50038325\LMM%20Branch\ERSA\4.%20Modules\2024\Youth\Combined%20data%20V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025%20Calendar%20Year/Spotlight%20and%20Research%20Articles/RA_Youth%20module/Mat%20working.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EMP.application.enet\50038325\LMM%20Branch\ERSA\4.%20Modules\2024\Youth\Combined%20data%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MP.application.enet\50038325\LMM%20Branch\ERSA\4.%20Modules\2024\Youth\Combined%20data%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025%20Calendar%20Year/Spotlight%20and%20Research%20Articles/RA_Youth%20module/Mat%20workin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025%20Calendar%20Year/Spotlight%20and%20Research%20Articles/RA_Youth%20module/Mat%20working.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025%20Calendar%20Year/Spotlight%20and%20Research%20Articles/RA_Youth%20module/Mat%20working.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025%20Calendar%20Year/Spotlight%20and%20Research%20Articles/RA_Youth%20module/Mat%20working.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025%20Calendar%20Year/Spotlight%20and%20Research%20Articles/RA_Youth%20module/Mat%20working.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sharedservicescentre.sharepoint.com/sites/JSA-EmployerRecruitmentSurveysandAnalysisERSA-TEAM/Shared%20Documents/General/ERSA/2025%20Calendar%20Year/Spotlight%20and%20Research%20Articles/RA_Youth%20module/Fig8.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'Checked data'!$K$3</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'Checked data'!$L$2:$N$2</c:f>
              <c:strCache>
                <c:ptCount val="3"/>
                <c:pt idx="0">
                  <c:v>Small (below 20 staff)</c:v>
                </c:pt>
                <c:pt idx="1">
                  <c:v>Medium (20 to 99 staff)</c:v>
                </c:pt>
                <c:pt idx="2">
                  <c:v>Large (100 + staff)</c:v>
                </c:pt>
              </c:strCache>
            </c:strRef>
          </c:cat>
          <c:val>
            <c:numRef>
              <c:f>'Checked data'!$L$3:$N$3</c:f>
              <c:numCache>
                <c:formatCode>0%</c:formatCode>
                <c:ptCount val="3"/>
                <c:pt idx="0">
                  <c:v>0.54</c:v>
                </c:pt>
                <c:pt idx="1">
                  <c:v>0.72</c:v>
                </c:pt>
                <c:pt idx="2">
                  <c:v>0.84</c:v>
                </c:pt>
              </c:numCache>
            </c:numRef>
          </c:val>
          <c:extLst>
            <c:ext xmlns:c16="http://schemas.microsoft.com/office/drawing/2014/chart" uri="{C3380CC4-5D6E-409C-BE32-E72D297353CC}">
              <c16:uniqueId val="{00000000-BD3E-45EF-A9BD-609A0A4B8DCD}"/>
            </c:ext>
          </c:extLst>
        </c:ser>
        <c:ser>
          <c:idx val="1"/>
          <c:order val="1"/>
          <c:tx>
            <c:strRef>
              <c:f>'Checked data'!$K$4</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'Checked data'!$L$2:$N$2</c:f>
              <c:strCache>
                <c:ptCount val="3"/>
                <c:pt idx="0">
                  <c:v>Small (below 20 staff)</c:v>
                </c:pt>
                <c:pt idx="1">
                  <c:v>Medium (20 to 99 staff)</c:v>
                </c:pt>
                <c:pt idx="2">
                  <c:v>Large (100 + staff)</c:v>
                </c:pt>
              </c:strCache>
            </c:strRef>
          </c:cat>
          <c:val>
            <c:numRef>
              <c:f>'Checked data'!$L$4:$N$4</c:f>
              <c:numCache>
                <c:formatCode>0%</c:formatCode>
                <c:ptCount val="3"/>
                <c:pt idx="0">
                  <c:v>0.44</c:v>
                </c:pt>
                <c:pt idx="1">
                  <c:v>0.25</c:v>
                </c:pt>
                <c:pt idx="2">
                  <c:v>0.11</c:v>
                </c:pt>
              </c:numCache>
            </c:numRef>
          </c:val>
          <c:extLst>
            <c:ext xmlns:c16="http://schemas.microsoft.com/office/drawing/2014/chart" uri="{C3380CC4-5D6E-409C-BE32-E72D297353CC}">
              <c16:uniqueId val="{00000001-BD3E-45EF-A9BD-609A0A4B8DCD}"/>
            </c:ext>
          </c:extLst>
        </c:ser>
        <c:ser>
          <c:idx val="2"/>
          <c:order val="2"/>
          <c:tx>
            <c:strRef>
              <c:f>'Checked data'!$K$5</c:f>
              <c:strCache>
                <c:ptCount val="1"/>
                <c:pt idx="0">
                  <c:v>Unsure/Don’t want to answer</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'Checked data'!$L$2:$N$2</c:f>
              <c:strCache>
                <c:ptCount val="3"/>
                <c:pt idx="0">
                  <c:v>Small (below 20 staff)</c:v>
                </c:pt>
                <c:pt idx="1">
                  <c:v>Medium (20 to 99 staff)</c:v>
                </c:pt>
                <c:pt idx="2">
                  <c:v>Large (100 + staff)</c:v>
                </c:pt>
              </c:strCache>
            </c:strRef>
          </c:cat>
          <c:val>
            <c:numRef>
              <c:f>'Checked data'!$L$5:$N$5</c:f>
              <c:numCache>
                <c:formatCode>0%</c:formatCode>
                <c:ptCount val="3"/>
                <c:pt idx="0">
                  <c:v>0.02</c:v>
                </c:pt>
                <c:pt idx="1">
                  <c:v>0.03</c:v>
                </c:pt>
                <c:pt idx="2">
                  <c:v>0.05</c:v>
                </c:pt>
              </c:numCache>
            </c:numRef>
          </c:val>
          <c:extLst>
            <c:ext xmlns:c16="http://schemas.microsoft.com/office/drawing/2014/chart" uri="{C3380CC4-5D6E-409C-BE32-E72D297353CC}">
              <c16:uniqueId val="{00000002-BD3E-45EF-A9BD-609A0A4B8DCD}"/>
            </c:ext>
          </c:extLst>
        </c:ser>
        <c:dLbls>
          <c:showLegendKey val="0"/>
          <c:showVal val="0"/>
          <c:showCatName val="0"/>
          <c:showSerName val="0"/>
          <c:showPercent val="0"/>
          <c:showBubbleSize val="0"/>
        </c:dLbls>
        <c:gapWidth val="219"/>
        <c:overlap val="-27"/>
        <c:axId val="77547423"/>
        <c:axId val="77545503"/>
      </c:barChart>
      <c:catAx>
        <c:axId val="7754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45503"/>
        <c:crosses val="autoZero"/>
        <c:auto val="1"/>
        <c:lblAlgn val="ctr"/>
        <c:lblOffset val="100"/>
        <c:noMultiLvlLbl val="0"/>
      </c:catAx>
      <c:valAx>
        <c:axId val="775455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r>
                  <a:rPr lang="en-AU" baseline="0"/>
                  <a:t> of surveyed employers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4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9.'!$K$7:$K$14</c:f>
              <c:strCache>
                <c:ptCount val="8"/>
                <c:pt idx="0">
                  <c:v>Professional, Scientific and Technical Services*</c:v>
                </c:pt>
                <c:pt idx="1">
                  <c:v>Construction*</c:v>
                </c:pt>
                <c:pt idx="2">
                  <c:v>Wholesale Trade*</c:v>
                </c:pt>
                <c:pt idx="3">
                  <c:v>Retail Trade</c:v>
                </c:pt>
                <c:pt idx="4">
                  <c:v>Health Care and Social Assistance</c:v>
                </c:pt>
                <c:pt idx="5">
                  <c:v>Manufacturing</c:v>
                </c:pt>
                <c:pt idx="6">
                  <c:v>Other Services*</c:v>
                </c:pt>
                <c:pt idx="7">
                  <c:v>Accommodation and Food Services</c:v>
                </c:pt>
              </c:strCache>
            </c:strRef>
          </c:cat>
          <c:val>
            <c:numRef>
              <c:f>'Fig 9.'!$L$7:$L$14</c:f>
              <c:numCache>
                <c:formatCode>0%</c:formatCode>
                <c:ptCount val="8"/>
                <c:pt idx="0">
                  <c:v>0.16607398134245324</c:v>
                </c:pt>
                <c:pt idx="1">
                  <c:v>0.31006074726871879</c:v>
                </c:pt>
                <c:pt idx="2">
                  <c:v>0.31145615055595083</c:v>
                </c:pt>
                <c:pt idx="3">
                  <c:v>0.3153165826945204</c:v>
                </c:pt>
                <c:pt idx="4">
                  <c:v>0.38082045161784289</c:v>
                </c:pt>
                <c:pt idx="5">
                  <c:v>0.38530784527657802</c:v>
                </c:pt>
                <c:pt idx="6">
                  <c:v>0.40299694083893445</c:v>
                </c:pt>
                <c:pt idx="7">
                  <c:v>0.42439891185080247</c:v>
                </c:pt>
              </c:numCache>
            </c:numRef>
          </c:val>
          <c:extLst>
            <c:ext xmlns:c16="http://schemas.microsoft.com/office/drawing/2014/chart" uri="{C3380CC4-5D6E-409C-BE32-E72D297353CC}">
              <c16:uniqueId val="{00000000-8EE7-4B27-926B-A9A15BF57927}"/>
            </c:ext>
          </c:extLst>
        </c:ser>
        <c:dLbls>
          <c:showLegendKey val="0"/>
          <c:showVal val="0"/>
          <c:showCatName val="0"/>
          <c:showSerName val="0"/>
          <c:showPercent val="0"/>
          <c:showBubbleSize val="0"/>
        </c:dLbls>
        <c:gapWidth val="182"/>
        <c:axId val="1895074975"/>
        <c:axId val="1895070175"/>
      </c:barChart>
      <c:catAx>
        <c:axId val="18950749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5070175"/>
        <c:crosses val="autoZero"/>
        <c:auto val="1"/>
        <c:lblAlgn val="ctr"/>
        <c:lblOffset val="100"/>
        <c:noMultiLvlLbl val="0"/>
      </c:catAx>
      <c:valAx>
        <c:axId val="1895070175"/>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507497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'Checked data'!$O$20</c:f>
              <c:strCache>
                <c:ptCount val="1"/>
                <c:pt idx="0">
                  <c:v>Applicant successful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'Checked data'!$P$19:$R$19</c:f>
              <c:strCache>
                <c:ptCount val="3"/>
                <c:pt idx="0">
                  <c:v>Small (below 20 staff)</c:v>
                </c:pt>
                <c:pt idx="1">
                  <c:v>Medium (20 to 99 staff)</c:v>
                </c:pt>
                <c:pt idx="2">
                  <c:v>Large (100 + staff)</c:v>
                </c:pt>
              </c:strCache>
            </c:strRef>
          </c:cat>
          <c:val>
            <c:numRef>
              <c:f>'Checked data'!$P$20:$R$20</c:f>
              <c:numCache>
                <c:formatCode>0%</c:formatCode>
                <c:ptCount val="3"/>
                <c:pt idx="0">
                  <c:v>0.79</c:v>
                </c:pt>
                <c:pt idx="1">
                  <c:v>0.88</c:v>
                </c:pt>
                <c:pt idx="2">
                  <c:v>0.86</c:v>
                </c:pt>
              </c:numCache>
            </c:numRef>
          </c:val>
          <c:extLst>
            <c:ext xmlns:c16="http://schemas.microsoft.com/office/drawing/2014/chart" uri="{C3380CC4-5D6E-409C-BE32-E72D297353CC}">
              <c16:uniqueId val="{00000000-48BB-492A-A9F6-AF831AF3F744}"/>
            </c:ext>
          </c:extLst>
        </c:ser>
        <c:ser>
          <c:idx val="1"/>
          <c:order val="1"/>
          <c:tx>
            <c:strRef>
              <c:f>'Checked data'!$O$21</c:f>
              <c:strCache>
                <c:ptCount val="1"/>
                <c:pt idx="0">
                  <c:v>Applicant unsuccessful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'Checked data'!$P$19:$R$19</c:f>
              <c:strCache>
                <c:ptCount val="3"/>
                <c:pt idx="0">
                  <c:v>Small (below 20 staff)</c:v>
                </c:pt>
                <c:pt idx="1">
                  <c:v>Medium (20 to 99 staff)</c:v>
                </c:pt>
                <c:pt idx="2">
                  <c:v>Large (100 + staff)</c:v>
                </c:pt>
              </c:strCache>
            </c:strRef>
          </c:cat>
          <c:val>
            <c:numRef>
              <c:f>'Checked data'!$P$21:$R$21</c:f>
              <c:numCache>
                <c:formatCode>0%</c:formatCode>
                <c:ptCount val="3"/>
                <c:pt idx="0">
                  <c:v>0.18</c:v>
                </c:pt>
                <c:pt idx="1">
                  <c:v>0.09</c:v>
                </c:pt>
                <c:pt idx="2">
                  <c:v>0.06</c:v>
                </c:pt>
              </c:numCache>
            </c:numRef>
          </c:val>
          <c:extLst>
            <c:ext xmlns:c16="http://schemas.microsoft.com/office/drawing/2014/chart" uri="{C3380CC4-5D6E-409C-BE32-E72D297353CC}">
              <c16:uniqueId val="{00000001-48BB-492A-A9F6-AF831AF3F744}"/>
            </c:ext>
          </c:extLst>
        </c:ser>
        <c:ser>
          <c:idx val="2"/>
          <c:order val="2"/>
          <c:tx>
            <c:strRef>
              <c:f>'Checked data'!$O$22</c:f>
              <c:strCache>
                <c:ptCount val="1"/>
                <c:pt idx="0">
                  <c:v>Unsure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'Checked data'!$P$19:$R$19</c:f>
              <c:strCache>
                <c:ptCount val="3"/>
                <c:pt idx="0">
                  <c:v>Small (below 20 staff)</c:v>
                </c:pt>
                <c:pt idx="1">
                  <c:v>Medium (20 to 99 staff)</c:v>
                </c:pt>
                <c:pt idx="2">
                  <c:v>Large (100 + staff)</c:v>
                </c:pt>
              </c:strCache>
            </c:strRef>
          </c:cat>
          <c:val>
            <c:numRef>
              <c:f>'Checked data'!$P$22:$R$22</c:f>
              <c:numCache>
                <c:formatCode>0%</c:formatCode>
                <c:ptCount val="3"/>
                <c:pt idx="0">
                  <c:v>0.03</c:v>
                </c:pt>
                <c:pt idx="1">
                  <c:v>0.03</c:v>
                </c:pt>
                <c:pt idx="2">
                  <c:v>0.09</c:v>
                </c:pt>
              </c:numCache>
            </c:numRef>
          </c:val>
          <c:extLst>
            <c:ext xmlns:c16="http://schemas.microsoft.com/office/drawing/2014/chart" uri="{C3380CC4-5D6E-409C-BE32-E72D297353CC}">
              <c16:uniqueId val="{00000002-48BB-492A-A9F6-AF831AF3F744}"/>
            </c:ext>
          </c:extLst>
        </c:ser>
        <c:dLbls>
          <c:showLegendKey val="0"/>
          <c:showVal val="0"/>
          <c:showCatName val="0"/>
          <c:showSerName val="0"/>
          <c:showPercent val="0"/>
          <c:showBubbleSize val="0"/>
        </c:dLbls>
        <c:gapWidth val="219"/>
        <c:overlap val="-27"/>
        <c:axId val="2036738064"/>
        <c:axId val="2036738544"/>
      </c:barChart>
      <c:catAx>
        <c:axId val="203673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738544"/>
        <c:crosses val="autoZero"/>
        <c:auto val="1"/>
        <c:lblAlgn val="ctr"/>
        <c:lblOffset val="100"/>
        <c:noMultiLvlLbl val="0"/>
      </c:catAx>
      <c:valAx>
        <c:axId val="203673854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a:t>
                </a:r>
                <a:r>
                  <a:rPr lang="en-AU" baseline="0"/>
                  <a:t>n of employers with young applicants</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36738064"/>
        <c:crosses val="autoZero"/>
        <c:crossBetween val="between"/>
        <c:majorUnit val="0.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3C4-4282-8BED-BBCA7DEFC68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3C4-4282-8BED-BBCA7DEFC68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3C4-4282-8BED-BBCA7DEFC68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3C4-4282-8BED-BBCA7DEFC689}"/>
              </c:ext>
            </c:extLst>
          </c:dPt>
          <c:dLbls>
            <c:dLbl>
              <c:idx val="0"/>
              <c:layout>
                <c:manualLayout>
                  <c:x val="1.0806936137847258E-2"/>
                  <c:y val="4.844986024078777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3C4-4282-8BED-BBCA7DEFC689}"/>
                </c:ext>
              </c:extLst>
            </c:dLbl>
            <c:dLbl>
              <c:idx val="1"/>
              <c:layout>
                <c:manualLayout>
                  <c:x val="2.7555553123614934E-2"/>
                  <c:y val="1.1933427115114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3C4-4282-8BED-BBCA7DEFC689}"/>
                </c:ext>
              </c:extLst>
            </c:dLbl>
            <c:dLbl>
              <c:idx val="2"/>
              <c:layout>
                <c:manualLayout>
                  <c:x val="-7.615951584926102E-2"/>
                  <c:y val="1.39452290041471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3C4-4282-8BED-BBCA7DEFC689}"/>
                </c:ext>
              </c:extLst>
            </c:dLbl>
            <c:dLbl>
              <c:idx val="3"/>
              <c:layout>
                <c:manualLayout>
                  <c:x val="-2.5923404814148059E-2"/>
                  <c:y val="-2.1481995725012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3C4-4282-8BED-BBCA7DEFC68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'Checked data'!$G$33:$G$36</c:f>
              <c:strCache>
                <c:ptCount val="4"/>
                <c:pt idx="0">
                  <c:v>No</c:v>
                </c:pt>
                <c:pt idx="1">
                  <c:v>No, would hire anyone/best candidate for the job</c:v>
                </c:pt>
                <c:pt idx="2">
                  <c:v>Unsure</c:v>
                </c:pt>
                <c:pt idx="3">
                  <c:v>Yes</c:v>
                </c:pt>
              </c:strCache>
            </c:strRef>
          </c:cat>
          <c:val>
            <c:numRef>
              <c:f>'Checked data'!$H$33:$H$36</c:f>
              <c:numCache>
                <c:formatCode>0%</c:formatCode>
                <c:ptCount val="4"/>
                <c:pt idx="0">
                  <c:v>0.31</c:v>
                </c:pt>
                <c:pt idx="1">
                  <c:v>0.21</c:v>
                </c:pt>
                <c:pt idx="2">
                  <c:v>5.5020632737276479E-3</c:v>
                </c:pt>
                <c:pt idx="3">
                  <c:v>0.47</c:v>
                </c:pt>
              </c:numCache>
            </c:numRef>
          </c:val>
          <c:extLst>
            <c:ext xmlns:c16="http://schemas.microsoft.com/office/drawing/2014/chart" uri="{C3380CC4-5D6E-409C-BE32-E72D297353CC}">
              <c16:uniqueId val="{00000008-53C4-4282-8BED-BBCA7DEFC68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4.'!$K$6:$K$13</c:f>
              <c:strCache>
                <c:ptCount val="8"/>
                <c:pt idx="0">
                  <c:v>Wholesale Trade</c:v>
                </c:pt>
                <c:pt idx="1">
                  <c:v>Professional, Scientific and Technical Services</c:v>
                </c:pt>
                <c:pt idx="2">
                  <c:v>Manufacturing</c:v>
                </c:pt>
                <c:pt idx="3">
                  <c:v>Construction</c:v>
                </c:pt>
                <c:pt idx="4">
                  <c:v>Other Services</c:v>
                </c:pt>
                <c:pt idx="5">
                  <c:v>Retail Trade</c:v>
                </c:pt>
                <c:pt idx="6">
                  <c:v>Health Care and Social Assistance</c:v>
                </c:pt>
                <c:pt idx="7">
                  <c:v>Accommodation and Food Services</c:v>
                </c:pt>
              </c:strCache>
            </c:strRef>
          </c:cat>
          <c:val>
            <c:numRef>
              <c:f>'Fig 4.'!$L$6:$L$13</c:f>
              <c:numCache>
                <c:formatCode>0%</c:formatCode>
                <c:ptCount val="8"/>
                <c:pt idx="0">
                  <c:v>0.45255705108811006</c:v>
                </c:pt>
                <c:pt idx="1">
                  <c:v>0.45402280071927698</c:v>
                </c:pt>
                <c:pt idx="2">
                  <c:v>0.51484217891298267</c:v>
                </c:pt>
                <c:pt idx="3">
                  <c:v>0.52113129443570061</c:v>
                </c:pt>
                <c:pt idx="4">
                  <c:v>0.64914252762360947</c:v>
                </c:pt>
                <c:pt idx="5">
                  <c:v>0.67880810773723543</c:v>
                </c:pt>
                <c:pt idx="6">
                  <c:v>0.69733244952348739</c:v>
                </c:pt>
                <c:pt idx="7">
                  <c:v>0.75478698266077471</c:v>
                </c:pt>
              </c:numCache>
            </c:numRef>
          </c:val>
          <c:extLst>
            <c:ext xmlns:c16="http://schemas.microsoft.com/office/drawing/2014/chart" uri="{C3380CC4-5D6E-409C-BE32-E72D297353CC}">
              <c16:uniqueId val="{00000000-4EBC-4A7D-81E0-283227F03738}"/>
            </c:ext>
          </c:extLst>
        </c:ser>
        <c:dLbls>
          <c:showLegendKey val="0"/>
          <c:showVal val="0"/>
          <c:showCatName val="0"/>
          <c:showSerName val="0"/>
          <c:showPercent val="0"/>
          <c:showBubbleSize val="0"/>
        </c:dLbls>
        <c:gapWidth val="182"/>
        <c:axId val="1268561519"/>
        <c:axId val="1268560559"/>
      </c:barChart>
      <c:catAx>
        <c:axId val="12685615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8560559"/>
        <c:crosses val="autoZero"/>
        <c:auto val="1"/>
        <c:lblAlgn val="ctr"/>
        <c:lblOffset val="100"/>
        <c:noMultiLvlLbl val="0"/>
      </c:catAx>
      <c:valAx>
        <c:axId val="1268560559"/>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Proportion of employers with a young applicant</a:t>
                </a:r>
              </a:p>
            </c:rich>
          </c:tx>
          <c:layout>
            <c:manualLayout>
              <c:xMode val="edge"/>
              <c:yMode val="edge"/>
              <c:x val="0.45215082648259797"/>
              <c:y val="0.9053362189375451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68561519"/>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3276531058617673"/>
          <c:y val="0.12037037037037036"/>
          <c:w val="0.53667913385826771"/>
          <c:h val="0.83101851851851849"/>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5.'!$H$9:$H$19</c:f>
              <c:strCache>
                <c:ptCount val="11"/>
                <c:pt idx="0">
                  <c:v>Well written application</c:v>
                </c:pt>
                <c:pt idx="1">
                  <c:v>Physically capable</c:v>
                </c:pt>
                <c:pt idx="2">
                  <c:v>Only applicant</c:v>
                </c:pt>
                <c:pt idx="3">
                  <c:v>Can be trained for the job</c:v>
                </c:pt>
                <c:pt idx="4">
                  <c:v>Was known to employer</c:v>
                </c:pt>
                <c:pt idx="5">
                  <c:v>Had sufficient qualifications or skills</c:v>
                </c:pt>
                <c:pt idx="6">
                  <c:v>Good presentation skills</c:v>
                </c:pt>
                <c:pt idx="7">
                  <c:v>Interviewed well</c:v>
                </c:pt>
                <c:pt idx="8">
                  <c:v>Good communication skills</c:v>
                </c:pt>
                <c:pt idx="9">
                  <c:v>Had relevant experience</c:v>
                </c:pt>
                <c:pt idx="10">
                  <c:v>Had the right attitude</c:v>
                </c:pt>
              </c:strCache>
            </c:strRef>
          </c:cat>
          <c:val>
            <c:numRef>
              <c:f>'Fig 5.'!$I$9:$I$19</c:f>
              <c:numCache>
                <c:formatCode>0%</c:formatCode>
                <c:ptCount val="11"/>
                <c:pt idx="0">
                  <c:v>1.1722021237303216E-2</c:v>
                </c:pt>
                <c:pt idx="1">
                  <c:v>3.6364534506522481E-2</c:v>
                </c:pt>
                <c:pt idx="2">
                  <c:v>4.5549778250816353E-2</c:v>
                </c:pt>
                <c:pt idx="3">
                  <c:v>6.5632665822887473E-2</c:v>
                </c:pt>
                <c:pt idx="4">
                  <c:v>8.2026508472456128E-2</c:v>
                </c:pt>
                <c:pt idx="5">
                  <c:v>8.4602960134264771E-2</c:v>
                </c:pt>
                <c:pt idx="6">
                  <c:v>9.199418896963904E-2</c:v>
                </c:pt>
                <c:pt idx="7">
                  <c:v>0.10070201494275402</c:v>
                </c:pt>
                <c:pt idx="8">
                  <c:v>0.17537941370265983</c:v>
                </c:pt>
                <c:pt idx="9">
                  <c:v>0.18757438983308963</c:v>
                </c:pt>
                <c:pt idx="10">
                  <c:v>0.59672364785832555</c:v>
                </c:pt>
              </c:numCache>
            </c:numRef>
          </c:val>
          <c:extLst>
            <c:ext xmlns:c16="http://schemas.microsoft.com/office/drawing/2014/chart" uri="{C3380CC4-5D6E-409C-BE32-E72D297353CC}">
              <c16:uniqueId val="{00000000-0A25-40B5-B19D-D99ADCF4D62E}"/>
            </c:ext>
          </c:extLst>
        </c:ser>
        <c:dLbls>
          <c:showLegendKey val="0"/>
          <c:showVal val="0"/>
          <c:showCatName val="0"/>
          <c:showSerName val="0"/>
          <c:showPercent val="0"/>
          <c:showBubbleSize val="0"/>
        </c:dLbls>
        <c:gapWidth val="182"/>
        <c:axId val="716088703"/>
        <c:axId val="716087263"/>
      </c:barChart>
      <c:catAx>
        <c:axId val="7160887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716087263"/>
        <c:crosses val="autoZero"/>
        <c:auto val="1"/>
        <c:lblAlgn val="ctr"/>
        <c:lblOffset val="100"/>
        <c:noMultiLvlLbl val="0"/>
      </c:catAx>
      <c:valAx>
        <c:axId val="716087263"/>
        <c:scaling>
          <c:orientation val="minMax"/>
        </c:scaling>
        <c:delete val="1"/>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Proportion of employers who had successful young applicants</a:t>
                </a:r>
              </a:p>
            </c:rich>
          </c:tx>
          <c:layout>
            <c:manualLayout>
              <c:xMode val="edge"/>
              <c:yMode val="edge"/>
              <c:x val="0.3122084399518531"/>
              <c:y val="2.0833243352522225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high"/>
        <c:crossAx val="716088703"/>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416907261592301"/>
          <c:y val="0.11659699403850711"/>
          <c:w val="0.48249759405074366"/>
          <c:h val="0.85099544824376139"/>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6.'!$G$10:$G$21</c:f>
              <c:strCache>
                <c:ptCount val="12"/>
                <c:pt idx="0">
                  <c:v>Lacked confidence</c:v>
                </c:pt>
                <c:pt idx="1">
                  <c:v>Lack of transport</c:v>
                </c:pt>
                <c:pt idx="2">
                  <c:v>Poor application</c:v>
                </c:pt>
                <c:pt idx="3">
                  <c:v>Unrealistic expectations</c:v>
                </c:pt>
                <c:pt idx="4">
                  <c:v>Late/did not turn up</c:v>
                </c:pt>
                <c:pt idx="5">
                  <c:v>Only applied for Centrelink requirements</c:v>
                </c:pt>
                <c:pt idx="6">
                  <c:v>Poor presentation at interview</c:v>
                </c:pt>
                <c:pt idx="7">
                  <c:v>Lack communication skills</c:v>
                </c:pt>
                <c:pt idx="8">
                  <c:v>Poor fit</c:v>
                </c:pt>
                <c:pt idx="9">
                  <c:v>Poor availability</c:v>
                </c:pt>
                <c:pt idx="10">
                  <c:v>Lack of qualifications/skills</c:v>
                </c:pt>
                <c:pt idx="11">
                  <c:v>Lack of experience</c:v>
                </c:pt>
              </c:strCache>
            </c:strRef>
          </c:cat>
          <c:val>
            <c:numRef>
              <c:f>'Fig 6.'!$H$10:$H$21</c:f>
              <c:numCache>
                <c:formatCode>0%</c:formatCode>
                <c:ptCount val="12"/>
                <c:pt idx="0">
                  <c:v>1.7693080498615149E-2</c:v>
                </c:pt>
                <c:pt idx="1">
                  <c:v>2.4105862044510557E-2</c:v>
                </c:pt>
                <c:pt idx="2">
                  <c:v>2.6120617027358347E-2</c:v>
                </c:pt>
                <c:pt idx="3">
                  <c:v>3.9394489187434684E-2</c:v>
                </c:pt>
                <c:pt idx="4">
                  <c:v>5.3340920081537541E-2</c:v>
                </c:pt>
                <c:pt idx="5">
                  <c:v>5.5859326825678651E-2</c:v>
                </c:pt>
                <c:pt idx="6">
                  <c:v>6.3036338776595272E-2</c:v>
                </c:pt>
                <c:pt idx="7">
                  <c:v>7.7172233118620759E-2</c:v>
                </c:pt>
                <c:pt idx="8">
                  <c:v>8.023510853776307E-2</c:v>
                </c:pt>
                <c:pt idx="9">
                  <c:v>8.6718513005303935E-2</c:v>
                </c:pt>
                <c:pt idx="10">
                  <c:v>0.16148926780449299</c:v>
                </c:pt>
                <c:pt idx="11">
                  <c:v>0.3464904208299267</c:v>
                </c:pt>
              </c:numCache>
            </c:numRef>
          </c:val>
          <c:extLst>
            <c:ext xmlns:c16="http://schemas.microsoft.com/office/drawing/2014/chart" uri="{C3380CC4-5D6E-409C-BE32-E72D297353CC}">
              <c16:uniqueId val="{00000000-436F-4997-B7BF-DAA9EF2869A7}"/>
            </c:ext>
          </c:extLst>
        </c:ser>
        <c:dLbls>
          <c:showLegendKey val="0"/>
          <c:showVal val="0"/>
          <c:showCatName val="0"/>
          <c:showSerName val="0"/>
          <c:showPercent val="0"/>
          <c:showBubbleSize val="0"/>
        </c:dLbls>
        <c:gapWidth val="182"/>
        <c:axId val="946017727"/>
        <c:axId val="946018207"/>
      </c:barChart>
      <c:catAx>
        <c:axId val="946017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46018207"/>
        <c:crosses val="autoZero"/>
        <c:auto val="1"/>
        <c:lblAlgn val="ctr"/>
        <c:lblOffset val="100"/>
        <c:noMultiLvlLbl val="0"/>
      </c:catAx>
      <c:valAx>
        <c:axId val="946018207"/>
        <c:scaling>
          <c:orientation val="minMax"/>
        </c:scaling>
        <c:delete val="1"/>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t>Proportion of employers who had unsuccessful young applicants</a:t>
                </a:r>
              </a:p>
            </c:rich>
          </c:tx>
          <c:layout>
            <c:manualLayout>
              <c:xMode val="edge"/>
              <c:yMode val="edge"/>
              <c:x val="0.26966454375256055"/>
              <c:y val="3.8642744635278441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nextTo"/>
        <c:crossAx val="94601772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7.'!$G$13:$G$15</c:f>
              <c:strCache>
                <c:ptCount val="3"/>
                <c:pt idx="0">
                  <c:v>Did not access any programs/subsidies</c:v>
                </c:pt>
                <c:pt idx="1">
                  <c:v>Australia Apprenticeships Incentive System - Hiring Incentive</c:v>
                </c:pt>
                <c:pt idx="2">
                  <c:v>Other</c:v>
                </c:pt>
              </c:strCache>
            </c:strRef>
          </c:cat>
          <c:val>
            <c:numRef>
              <c:f>'Fig 7.'!$H$13:$H$15</c:f>
              <c:numCache>
                <c:formatCode>0%</c:formatCode>
                <c:ptCount val="3"/>
                <c:pt idx="0">
                  <c:v>0.75696971881663988</c:v>
                </c:pt>
                <c:pt idx="1">
                  <c:v>0.11197344972251952</c:v>
                </c:pt>
                <c:pt idx="2">
                  <c:v>7.1016311328630649E-2</c:v>
                </c:pt>
              </c:numCache>
            </c:numRef>
          </c:val>
          <c:extLst>
            <c:ext xmlns:c16="http://schemas.microsoft.com/office/drawing/2014/chart" uri="{C3380CC4-5D6E-409C-BE32-E72D297353CC}">
              <c16:uniqueId val="{00000000-AE3B-4038-8D55-EE540E1088C1}"/>
            </c:ext>
          </c:extLst>
        </c:ser>
        <c:dLbls>
          <c:showLegendKey val="0"/>
          <c:showVal val="0"/>
          <c:showCatName val="0"/>
          <c:showSerName val="0"/>
          <c:showPercent val="0"/>
          <c:showBubbleSize val="0"/>
        </c:dLbls>
        <c:gapWidth val="219"/>
        <c:overlap val="-27"/>
        <c:axId val="69043439"/>
        <c:axId val="63129119"/>
      </c:barChart>
      <c:catAx>
        <c:axId val="69043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29119"/>
        <c:crosses val="autoZero"/>
        <c:auto val="1"/>
        <c:lblAlgn val="ctr"/>
        <c:lblOffset val="100"/>
        <c:noMultiLvlLbl val="0"/>
      </c:catAx>
      <c:valAx>
        <c:axId val="6312911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Proportion</a:t>
                </a:r>
                <a:r>
                  <a:rPr lang="en-AU" baseline="0"/>
                  <a:t> of employers with a successful young applicant</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AU"/>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434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a:t>Recruitment methods used when hiring young people</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'Fig 8.'!$G$9:$G$20</c:f>
              <c:strCache>
                <c:ptCount val="12"/>
                <c:pt idx="0">
                  <c:v>Labour hire</c:v>
                </c:pt>
                <c:pt idx="1">
                  <c:v>Newspaper</c:v>
                </c:pt>
                <c:pt idx="2">
                  <c:v>Workforce Australia</c:v>
                </c:pt>
                <c:pt idx="3">
                  <c:v>Educational institution</c:v>
                </c:pt>
                <c:pt idx="4">
                  <c:v>Sign in the window</c:v>
                </c:pt>
                <c:pt idx="5">
                  <c:v>Recruitment agency</c:v>
                </c:pt>
                <c:pt idx="6">
                  <c:v>Advertised within company</c:v>
                </c:pt>
                <c:pt idx="7">
                  <c:v>Other</c:v>
                </c:pt>
                <c:pt idx="8">
                  <c:v>Social media</c:v>
                </c:pt>
                <c:pt idx="9">
                  <c:v>Jobseeker approached</c:v>
                </c:pt>
                <c:pt idx="10">
                  <c:v>Word of mouth</c:v>
                </c:pt>
                <c:pt idx="11">
                  <c:v>Internet job boards</c:v>
                </c:pt>
              </c:strCache>
            </c:strRef>
          </c:cat>
          <c:val>
            <c:numRef>
              <c:f>'Fig 8.'!$H$9:$H$20</c:f>
              <c:numCache>
                <c:formatCode>0%</c:formatCode>
                <c:ptCount val="12"/>
                <c:pt idx="0">
                  <c:v>8.2171840536235542E-3</c:v>
                </c:pt>
                <c:pt idx="1">
                  <c:v>9.6902939547943399E-3</c:v>
                </c:pt>
                <c:pt idx="2">
                  <c:v>1.7133820458037893E-2</c:v>
                </c:pt>
                <c:pt idx="3">
                  <c:v>2.4309253272244254E-2</c:v>
                </c:pt>
                <c:pt idx="4">
                  <c:v>3.6953167695711851E-2</c:v>
                </c:pt>
                <c:pt idx="5">
                  <c:v>4.5124760132570871E-2</c:v>
                </c:pt>
                <c:pt idx="6">
                  <c:v>6.0757457618541649E-2</c:v>
                </c:pt>
                <c:pt idx="7">
                  <c:v>6.6456972658033645E-2</c:v>
                </c:pt>
                <c:pt idx="8">
                  <c:v>0.17234016413167874</c:v>
                </c:pt>
                <c:pt idx="9">
                  <c:v>0.19453648565964235</c:v>
                </c:pt>
                <c:pt idx="10">
                  <c:v>0.30192853872776815</c:v>
                </c:pt>
                <c:pt idx="11">
                  <c:v>0.3737225824693311</c:v>
                </c:pt>
              </c:numCache>
            </c:numRef>
          </c:val>
          <c:extLst>
            <c:ext xmlns:c16="http://schemas.microsoft.com/office/drawing/2014/chart" uri="{C3380CC4-5D6E-409C-BE32-E72D297353CC}">
              <c16:uniqueId val="{00000000-2C1B-4D80-8D4F-542097C3DA2E}"/>
            </c:ext>
          </c:extLst>
        </c:ser>
        <c:dLbls>
          <c:showLegendKey val="0"/>
          <c:showVal val="0"/>
          <c:showCatName val="0"/>
          <c:showSerName val="0"/>
          <c:showPercent val="0"/>
          <c:showBubbleSize val="0"/>
        </c:dLbls>
        <c:gapWidth val="182"/>
        <c:axId val="142839327"/>
        <c:axId val="142838367"/>
      </c:barChart>
      <c:catAx>
        <c:axId val="1428393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42838367"/>
        <c:crosses val="autoZero"/>
        <c:auto val="1"/>
        <c:lblAlgn val="ctr"/>
        <c:lblOffset val="100"/>
        <c:noMultiLvlLbl val="0"/>
      </c:catAx>
      <c:valAx>
        <c:axId val="142838367"/>
        <c:scaling>
          <c:orientation val="minMax"/>
        </c:scaling>
        <c:delete val="1"/>
        <c:axPos val="b"/>
        <c:numFmt formatCode="0%" sourceLinked="1"/>
        <c:majorTickMark val="none"/>
        <c:minorTickMark val="none"/>
        <c:tickLblPos val="nextTo"/>
        <c:crossAx val="142839327"/>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000">
          <a:solidFill>
            <a:sysClr val="windowText" lastClr="000000"/>
          </a:solidFill>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r>
              <a:rPr lang="en-US" sz="1000"/>
              <a:t>Overall recruitment methods, 2024</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'Aus job 2025_Recruitment method'!$A$37:$A$48</c:f>
              <c:strCache>
                <c:ptCount val="12"/>
                <c:pt idx="0">
                  <c:v>Labour hire</c:v>
                </c:pt>
                <c:pt idx="1">
                  <c:v>Other</c:v>
                </c:pt>
                <c:pt idx="2">
                  <c:v>Educational institution</c:v>
                </c:pt>
                <c:pt idx="3">
                  <c:v>Workforce Australia</c:v>
                </c:pt>
                <c:pt idx="4">
                  <c:v>Newspaper</c:v>
                </c:pt>
                <c:pt idx="5">
                  <c:v>Sign in the window</c:v>
                </c:pt>
                <c:pt idx="6">
                  <c:v>Advertised within company</c:v>
                </c:pt>
                <c:pt idx="7">
                  <c:v>Recruitment agency</c:v>
                </c:pt>
                <c:pt idx="8">
                  <c:v>Jobseeker approached </c:v>
                </c:pt>
                <c:pt idx="9">
                  <c:v>Social media</c:v>
                </c:pt>
                <c:pt idx="10">
                  <c:v>Word of mouth</c:v>
                </c:pt>
                <c:pt idx="11">
                  <c:v>Internet job boards</c:v>
                </c:pt>
              </c:strCache>
            </c:strRef>
          </c:cat>
          <c:val>
            <c:numRef>
              <c:f>'Aus job 2025_Recruitment method'!$B$37:$B$48</c:f>
              <c:numCache>
                <c:formatCode>0%</c:formatCode>
                <c:ptCount val="12"/>
                <c:pt idx="0">
                  <c:v>0.01</c:v>
                </c:pt>
                <c:pt idx="1">
                  <c:v>0.02</c:v>
                </c:pt>
                <c:pt idx="2">
                  <c:v>0.03</c:v>
                </c:pt>
                <c:pt idx="3">
                  <c:v>0.03</c:v>
                </c:pt>
                <c:pt idx="4">
                  <c:v>0.03</c:v>
                </c:pt>
                <c:pt idx="5">
                  <c:v>0.05</c:v>
                </c:pt>
                <c:pt idx="6">
                  <c:v>7.0000000000000007E-2</c:v>
                </c:pt>
                <c:pt idx="7">
                  <c:v>0.1</c:v>
                </c:pt>
                <c:pt idx="8">
                  <c:v>0.11</c:v>
                </c:pt>
                <c:pt idx="9">
                  <c:v>0.21</c:v>
                </c:pt>
                <c:pt idx="10">
                  <c:v>0.28000000000000003</c:v>
                </c:pt>
                <c:pt idx="11">
                  <c:v>0.61</c:v>
                </c:pt>
              </c:numCache>
            </c:numRef>
          </c:val>
          <c:extLst>
            <c:ext xmlns:c16="http://schemas.microsoft.com/office/drawing/2014/chart" uri="{C3380CC4-5D6E-409C-BE32-E72D297353CC}">
              <c16:uniqueId val="{00000000-9067-4F96-AFA6-54762EF612D5}"/>
            </c:ext>
          </c:extLst>
        </c:ser>
        <c:dLbls>
          <c:showLegendKey val="0"/>
          <c:showVal val="0"/>
          <c:showCatName val="0"/>
          <c:showSerName val="0"/>
          <c:showPercent val="0"/>
          <c:showBubbleSize val="0"/>
        </c:dLbls>
        <c:gapWidth val="182"/>
        <c:axId val="139903551"/>
        <c:axId val="139902111"/>
      </c:barChart>
      <c:catAx>
        <c:axId val="13990355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n-US"/>
          </a:p>
        </c:txPr>
        <c:crossAx val="139902111"/>
        <c:crosses val="autoZero"/>
        <c:auto val="1"/>
        <c:lblAlgn val="ctr"/>
        <c:lblOffset val="100"/>
        <c:noMultiLvlLbl val="0"/>
      </c:catAx>
      <c:valAx>
        <c:axId val="139902111"/>
        <c:scaling>
          <c:orientation val="minMax"/>
        </c:scaling>
        <c:delete val="1"/>
        <c:axPos val="b"/>
        <c:numFmt formatCode="0%" sourceLinked="1"/>
        <c:majorTickMark val="none"/>
        <c:minorTickMark val="none"/>
        <c:tickLblPos val="nextTo"/>
        <c:crossAx val="1399035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C445EDE30F41718968622BBF37206F"/>
        <w:category>
          <w:name w:val="General"/>
          <w:gallery w:val="placeholder"/>
        </w:category>
        <w:types>
          <w:type w:val="bbPlcHdr"/>
        </w:types>
        <w:behaviors>
          <w:behavior w:val="content"/>
        </w:behaviors>
        <w:guid w:val="{3EFA744C-5BA9-4043-A6A3-D22DD1691B9B}"/>
      </w:docPartPr>
      <w:docPartBody>
        <w:p w:rsidR="005A0B81" w:rsidRDefault="005A0B81">
          <w:r w:rsidRPr="000A0CC2">
            <w:rPr>
              <w:rStyle w:val="PlaceholderText"/>
            </w:rPr>
            <w:t>[Title]</w:t>
          </w:r>
        </w:p>
      </w:docPartBody>
    </w:docPart>
    <w:docPart>
      <w:docPartPr>
        <w:name w:val="E4DB317D2DA340B1AF9BACDEE3AB05B6"/>
        <w:category>
          <w:name w:val="General"/>
          <w:gallery w:val="placeholder"/>
        </w:category>
        <w:types>
          <w:type w:val="bbPlcHdr"/>
        </w:types>
        <w:behaviors>
          <w:behavior w:val="content"/>
        </w:behaviors>
        <w:guid w:val="{46A77693-D3E8-468C-B253-5FB8596E7280}"/>
      </w:docPartPr>
      <w:docPartBody>
        <w:p w:rsidR="00C337DD" w:rsidRDefault="00C337DD">
          <w:r w:rsidRPr="0032216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81"/>
    <w:rsid w:val="0007410A"/>
    <w:rsid w:val="000E2867"/>
    <w:rsid w:val="001070A5"/>
    <w:rsid w:val="001E5B42"/>
    <w:rsid w:val="00210415"/>
    <w:rsid w:val="002C6543"/>
    <w:rsid w:val="00311314"/>
    <w:rsid w:val="00393CCE"/>
    <w:rsid w:val="003D68B8"/>
    <w:rsid w:val="003F5F48"/>
    <w:rsid w:val="00431AF7"/>
    <w:rsid w:val="00455B72"/>
    <w:rsid w:val="00475DED"/>
    <w:rsid w:val="0048027C"/>
    <w:rsid w:val="00490861"/>
    <w:rsid w:val="004B6C3B"/>
    <w:rsid w:val="00577D04"/>
    <w:rsid w:val="005A0B81"/>
    <w:rsid w:val="005C5497"/>
    <w:rsid w:val="00632713"/>
    <w:rsid w:val="0066452D"/>
    <w:rsid w:val="00691D84"/>
    <w:rsid w:val="006B36FD"/>
    <w:rsid w:val="006F11C6"/>
    <w:rsid w:val="006F7663"/>
    <w:rsid w:val="008A28F2"/>
    <w:rsid w:val="008E5579"/>
    <w:rsid w:val="00900C72"/>
    <w:rsid w:val="0092425F"/>
    <w:rsid w:val="00930265"/>
    <w:rsid w:val="009B2F5C"/>
    <w:rsid w:val="00A43B13"/>
    <w:rsid w:val="00B74930"/>
    <w:rsid w:val="00C337DD"/>
    <w:rsid w:val="00C33A0D"/>
    <w:rsid w:val="00C41B92"/>
    <w:rsid w:val="00C459E8"/>
    <w:rsid w:val="00CE74FA"/>
    <w:rsid w:val="00DF1C53"/>
    <w:rsid w:val="00E962D2"/>
    <w:rsid w:val="00EA637B"/>
    <w:rsid w:val="00EE199D"/>
    <w:rsid w:val="00EF6149"/>
    <w:rsid w:val="00F6523A"/>
    <w:rsid w:val="00FE69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7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JSA purple fix">
      <a:dk1>
        <a:sysClr val="windowText" lastClr="000000"/>
      </a:dk1>
      <a:lt1>
        <a:sysClr val="window" lastClr="FFFFFF"/>
      </a:lt1>
      <a:dk2>
        <a:srgbClr val="4B0885"/>
      </a:dk2>
      <a:lt2>
        <a:srgbClr val="D2DE5A"/>
      </a:lt2>
      <a:accent1>
        <a:srgbClr val="6929C4"/>
      </a:accent1>
      <a:accent2>
        <a:srgbClr val="009D9A"/>
      </a:accent2>
      <a:accent3>
        <a:srgbClr val="012749"/>
      </a:accent3>
      <a:accent4>
        <a:srgbClr val="EE538B"/>
      </a:accent4>
      <a:accent5>
        <a:srgbClr val="1192E8"/>
      </a:accent5>
      <a:accent6>
        <a:srgbClr val="9F1853"/>
      </a:accent6>
      <a:hlink>
        <a:srgbClr val="013D74"/>
      </a:hlink>
      <a:folHlink>
        <a:srgbClr val="4B088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c8401f9-8cbc-434f-a6c0-231b01611467" xsi:nil="true"/>
    <lcf76f155ced4ddcb4097134ff3c332f xmlns="9dfe89d7-2ec0-4be8-939e-bdd4e1d37ee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A91863C7D9954BA1F4F386208110F6" ma:contentTypeVersion="15" ma:contentTypeDescription="Create a new document." ma:contentTypeScope="" ma:versionID="6e1d376daf311688a1392b137773f9f7">
  <xsd:schema xmlns:xsd="http://www.w3.org/2001/XMLSchema" xmlns:xs="http://www.w3.org/2001/XMLSchema" xmlns:p="http://schemas.microsoft.com/office/2006/metadata/properties" xmlns:ns2="9dfe89d7-2ec0-4be8-939e-bdd4e1d37eec" xmlns:ns3="dc8401f9-8cbc-434f-a6c0-231b01611467" targetNamespace="http://schemas.microsoft.com/office/2006/metadata/properties" ma:root="true" ma:fieldsID="7c42c95c4685d9992c3f0dcddf377673" ns2:_="" ns3:_="">
    <xsd:import namespace="9dfe89d7-2ec0-4be8-939e-bdd4e1d37eec"/>
    <xsd:import namespace="dc8401f9-8cbc-434f-a6c0-231b016114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e89d7-2ec0-4be8-939e-bdd4e1d37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8401f9-8cbc-434f-a6c0-231b0161146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d226a68-58b0-4109-aeba-134a44beebb5}" ma:internalName="TaxCatchAll" ma:showField="CatchAllData" ma:web="dc8401f9-8cbc-434f-a6c0-231b016114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83749-92F8-4312-917A-7ED321D5BB6C}">
  <ds:schemaRefs>
    <ds:schemaRef ds:uri="http://schemas.microsoft.com/office/2006/metadata/properties"/>
    <ds:schemaRef ds:uri="http://schemas.microsoft.com/office/infopath/2007/PartnerControls"/>
    <ds:schemaRef ds:uri="dc8401f9-8cbc-434f-a6c0-231b01611467"/>
    <ds:schemaRef ds:uri="9dfe89d7-2ec0-4be8-939e-bdd4e1d37eec"/>
  </ds:schemaRefs>
</ds:datastoreItem>
</file>

<file path=customXml/itemProps2.xml><?xml version="1.0" encoding="utf-8"?>
<ds:datastoreItem xmlns:ds="http://schemas.openxmlformats.org/officeDocument/2006/customXml" ds:itemID="{D2767044-9AD2-45C6-9990-EA8601577B6B}">
  <ds:schemaRefs>
    <ds:schemaRef ds:uri="http://schemas.microsoft.com/sharepoint/v3/contenttype/forms"/>
  </ds:schemaRefs>
</ds:datastoreItem>
</file>

<file path=customXml/itemProps3.xml><?xml version="1.0" encoding="utf-8"?>
<ds:datastoreItem xmlns:ds="http://schemas.openxmlformats.org/officeDocument/2006/customXml" ds:itemID="{2075B950-91B1-405B-BA74-E5CE4FAC1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e89d7-2ec0-4be8-939e-bdd4e1d37eec"/>
    <ds:schemaRef ds:uri="dc8401f9-8cbc-434f-a6c0-231b016114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D174A-DF8D-45B2-A472-5D938402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1067</TotalTime>
  <Pages>3</Pages>
  <Words>3585</Words>
  <Characters>19918</Characters>
  <Application>Microsoft Office Word</Application>
  <DocSecurity>0</DocSecurity>
  <Lines>367</Lines>
  <Paragraphs>120</Paragraphs>
  <ScaleCrop>false</ScaleCrop>
  <HeadingPairs>
    <vt:vector size="2" baseType="variant">
      <vt:variant>
        <vt:lpstr>Title</vt:lpstr>
      </vt:variant>
      <vt:variant>
        <vt:i4>1</vt:i4>
      </vt:variant>
    </vt:vector>
  </HeadingPairs>
  <TitlesOfParts>
    <vt:vector size="1" baseType="lpstr">
      <vt:lpstr>Employers’ experiences of young job applicants</vt:lpstr>
    </vt:vector>
  </TitlesOfParts>
  <Company>JSA</Company>
  <LinksUpToDate>false</LinksUpToDate>
  <CharactersWithSpaces>23432</CharactersWithSpaces>
  <SharedDoc>false</SharedDoc>
  <HLinks>
    <vt:vector size="132" baseType="variant">
      <vt:variant>
        <vt:i4>5636108</vt:i4>
      </vt:variant>
      <vt:variant>
        <vt:i4>114</vt:i4>
      </vt:variant>
      <vt:variant>
        <vt:i4>0</vt:i4>
      </vt:variant>
      <vt:variant>
        <vt:i4>5</vt:i4>
      </vt:variant>
      <vt:variant>
        <vt:lpwstr>https://www.abs.gov.au/statistics/classifications/anzsco-australian-and-new-zealand-standard-classification-occupations/2022</vt:lpwstr>
      </vt:variant>
      <vt:variant>
        <vt:lpwstr/>
      </vt:variant>
      <vt:variant>
        <vt:i4>5570617</vt:i4>
      </vt:variant>
      <vt:variant>
        <vt:i4>111</vt:i4>
      </vt:variant>
      <vt:variant>
        <vt:i4>0</vt:i4>
      </vt:variant>
      <vt:variant>
        <vt:i4>5</vt:i4>
      </vt:variant>
      <vt:variant>
        <vt:lpwstr>https://www.abs.gov.au/ausstats/abs@.nsf/mf/1292.0</vt:lpwstr>
      </vt:variant>
      <vt:variant>
        <vt:lpwstr/>
      </vt:variant>
      <vt:variant>
        <vt:i4>983121</vt:i4>
      </vt:variant>
      <vt:variant>
        <vt:i4>108</vt:i4>
      </vt:variant>
      <vt:variant>
        <vt:i4>0</vt:i4>
      </vt:variant>
      <vt:variant>
        <vt:i4>5</vt:i4>
      </vt:variant>
      <vt:variant>
        <vt:lpwstr>https://www.abs.gov.au/statistics/economy/business-indicators/counts-australian-businesses-including-entries-and-exits/latest-release</vt:lpwstr>
      </vt:variant>
      <vt:variant>
        <vt:lpwstr/>
      </vt:variant>
      <vt:variant>
        <vt:i4>4980761</vt:i4>
      </vt:variant>
      <vt:variant>
        <vt:i4>105</vt:i4>
      </vt:variant>
      <vt:variant>
        <vt:i4>0</vt:i4>
      </vt:variant>
      <vt:variant>
        <vt:i4>5</vt:i4>
      </vt:variant>
      <vt:variant>
        <vt:lpwstr>https://www.jobsandskills.gov.au/data/recruitment-experiences-and-outlook-survey/reos-survey-methodology</vt:lpwstr>
      </vt:variant>
      <vt:variant>
        <vt:lpwstr/>
      </vt:variant>
      <vt:variant>
        <vt:i4>589835</vt:i4>
      </vt:variant>
      <vt:variant>
        <vt:i4>102</vt:i4>
      </vt:variant>
      <vt:variant>
        <vt:i4>0</vt:i4>
      </vt:variant>
      <vt:variant>
        <vt:i4>5</vt:i4>
      </vt:variant>
      <vt:variant>
        <vt:lpwstr>https://www.jobsandskills.gov.au/data/recruitment-experiences-and-outlook-survey</vt:lpwstr>
      </vt:variant>
      <vt:variant>
        <vt:lpwstr/>
      </vt:variant>
      <vt:variant>
        <vt:i4>6291570</vt:i4>
      </vt:variant>
      <vt:variant>
        <vt:i4>99</vt:i4>
      </vt:variant>
      <vt:variant>
        <vt:i4>0</vt:i4>
      </vt:variant>
      <vt:variant>
        <vt:i4>5</vt:i4>
      </vt:variant>
      <vt:variant>
        <vt:lpwstr>https://www.dese.gov.au/transition-work</vt:lpwstr>
      </vt:variant>
      <vt:variant>
        <vt:lpwstr/>
      </vt:variant>
      <vt:variant>
        <vt:i4>1769521</vt:i4>
      </vt:variant>
      <vt:variant>
        <vt:i4>92</vt:i4>
      </vt:variant>
      <vt:variant>
        <vt:i4>0</vt:i4>
      </vt:variant>
      <vt:variant>
        <vt:i4>5</vt:i4>
      </vt:variant>
      <vt:variant>
        <vt:lpwstr/>
      </vt:variant>
      <vt:variant>
        <vt:lpwstr>_Toc191564743</vt:lpwstr>
      </vt:variant>
      <vt:variant>
        <vt:i4>1769521</vt:i4>
      </vt:variant>
      <vt:variant>
        <vt:i4>86</vt:i4>
      </vt:variant>
      <vt:variant>
        <vt:i4>0</vt:i4>
      </vt:variant>
      <vt:variant>
        <vt:i4>5</vt:i4>
      </vt:variant>
      <vt:variant>
        <vt:lpwstr/>
      </vt:variant>
      <vt:variant>
        <vt:lpwstr>_Toc191564742</vt:lpwstr>
      </vt:variant>
      <vt:variant>
        <vt:i4>1769521</vt:i4>
      </vt:variant>
      <vt:variant>
        <vt:i4>80</vt:i4>
      </vt:variant>
      <vt:variant>
        <vt:i4>0</vt:i4>
      </vt:variant>
      <vt:variant>
        <vt:i4>5</vt:i4>
      </vt:variant>
      <vt:variant>
        <vt:lpwstr/>
      </vt:variant>
      <vt:variant>
        <vt:lpwstr>_Toc191564741</vt:lpwstr>
      </vt:variant>
      <vt:variant>
        <vt:i4>1769521</vt:i4>
      </vt:variant>
      <vt:variant>
        <vt:i4>74</vt:i4>
      </vt:variant>
      <vt:variant>
        <vt:i4>0</vt:i4>
      </vt:variant>
      <vt:variant>
        <vt:i4>5</vt:i4>
      </vt:variant>
      <vt:variant>
        <vt:lpwstr/>
      </vt:variant>
      <vt:variant>
        <vt:lpwstr>_Toc191564740</vt:lpwstr>
      </vt:variant>
      <vt:variant>
        <vt:i4>1835057</vt:i4>
      </vt:variant>
      <vt:variant>
        <vt:i4>68</vt:i4>
      </vt:variant>
      <vt:variant>
        <vt:i4>0</vt:i4>
      </vt:variant>
      <vt:variant>
        <vt:i4>5</vt:i4>
      </vt:variant>
      <vt:variant>
        <vt:lpwstr/>
      </vt:variant>
      <vt:variant>
        <vt:lpwstr>_Toc191564739</vt:lpwstr>
      </vt:variant>
      <vt:variant>
        <vt:i4>1835057</vt:i4>
      </vt:variant>
      <vt:variant>
        <vt:i4>62</vt:i4>
      </vt:variant>
      <vt:variant>
        <vt:i4>0</vt:i4>
      </vt:variant>
      <vt:variant>
        <vt:i4>5</vt:i4>
      </vt:variant>
      <vt:variant>
        <vt:lpwstr/>
      </vt:variant>
      <vt:variant>
        <vt:lpwstr>_Toc191564738</vt:lpwstr>
      </vt:variant>
      <vt:variant>
        <vt:i4>1835057</vt:i4>
      </vt:variant>
      <vt:variant>
        <vt:i4>56</vt:i4>
      </vt:variant>
      <vt:variant>
        <vt:i4>0</vt:i4>
      </vt:variant>
      <vt:variant>
        <vt:i4>5</vt:i4>
      </vt:variant>
      <vt:variant>
        <vt:lpwstr/>
      </vt:variant>
      <vt:variant>
        <vt:lpwstr>_Toc191564737</vt:lpwstr>
      </vt:variant>
      <vt:variant>
        <vt:i4>1835057</vt:i4>
      </vt:variant>
      <vt:variant>
        <vt:i4>50</vt:i4>
      </vt:variant>
      <vt:variant>
        <vt:i4>0</vt:i4>
      </vt:variant>
      <vt:variant>
        <vt:i4>5</vt:i4>
      </vt:variant>
      <vt:variant>
        <vt:lpwstr/>
      </vt:variant>
      <vt:variant>
        <vt:lpwstr>_Toc191564736</vt:lpwstr>
      </vt:variant>
      <vt:variant>
        <vt:i4>1835057</vt:i4>
      </vt:variant>
      <vt:variant>
        <vt:i4>44</vt:i4>
      </vt:variant>
      <vt:variant>
        <vt:i4>0</vt:i4>
      </vt:variant>
      <vt:variant>
        <vt:i4>5</vt:i4>
      </vt:variant>
      <vt:variant>
        <vt:lpwstr/>
      </vt:variant>
      <vt:variant>
        <vt:lpwstr>_Toc191564735</vt:lpwstr>
      </vt:variant>
      <vt:variant>
        <vt:i4>1835057</vt:i4>
      </vt:variant>
      <vt:variant>
        <vt:i4>38</vt:i4>
      </vt:variant>
      <vt:variant>
        <vt:i4>0</vt:i4>
      </vt:variant>
      <vt:variant>
        <vt:i4>5</vt:i4>
      </vt:variant>
      <vt:variant>
        <vt:lpwstr/>
      </vt:variant>
      <vt:variant>
        <vt:lpwstr>_Toc191564734</vt:lpwstr>
      </vt:variant>
      <vt:variant>
        <vt:i4>1835057</vt:i4>
      </vt:variant>
      <vt:variant>
        <vt:i4>32</vt:i4>
      </vt:variant>
      <vt:variant>
        <vt:i4>0</vt:i4>
      </vt:variant>
      <vt:variant>
        <vt:i4>5</vt:i4>
      </vt:variant>
      <vt:variant>
        <vt:lpwstr/>
      </vt:variant>
      <vt:variant>
        <vt:lpwstr>_Toc191564733</vt:lpwstr>
      </vt:variant>
      <vt:variant>
        <vt:i4>1835057</vt:i4>
      </vt:variant>
      <vt:variant>
        <vt:i4>26</vt:i4>
      </vt:variant>
      <vt:variant>
        <vt:i4>0</vt:i4>
      </vt:variant>
      <vt:variant>
        <vt:i4>5</vt:i4>
      </vt:variant>
      <vt:variant>
        <vt:lpwstr/>
      </vt:variant>
      <vt:variant>
        <vt:lpwstr>_Toc191564732</vt:lpwstr>
      </vt:variant>
      <vt:variant>
        <vt:i4>1835057</vt:i4>
      </vt:variant>
      <vt:variant>
        <vt:i4>20</vt:i4>
      </vt:variant>
      <vt:variant>
        <vt:i4>0</vt:i4>
      </vt:variant>
      <vt:variant>
        <vt:i4>5</vt:i4>
      </vt:variant>
      <vt:variant>
        <vt:lpwstr/>
      </vt:variant>
      <vt:variant>
        <vt:lpwstr>_Toc191564731</vt:lpwstr>
      </vt:variant>
      <vt:variant>
        <vt:i4>1835057</vt:i4>
      </vt:variant>
      <vt:variant>
        <vt:i4>14</vt:i4>
      </vt:variant>
      <vt:variant>
        <vt:i4>0</vt:i4>
      </vt:variant>
      <vt:variant>
        <vt:i4>5</vt:i4>
      </vt:variant>
      <vt:variant>
        <vt:lpwstr/>
      </vt:variant>
      <vt:variant>
        <vt:lpwstr>_Toc191564730</vt:lpwstr>
      </vt:variant>
      <vt:variant>
        <vt:i4>1900593</vt:i4>
      </vt:variant>
      <vt:variant>
        <vt:i4>8</vt:i4>
      </vt:variant>
      <vt:variant>
        <vt:i4>0</vt:i4>
      </vt:variant>
      <vt:variant>
        <vt:i4>5</vt:i4>
      </vt:variant>
      <vt:variant>
        <vt:lpwstr/>
      </vt:variant>
      <vt:variant>
        <vt:lpwstr>_Toc191564729</vt:lpwstr>
      </vt:variant>
      <vt:variant>
        <vt:i4>1900593</vt:i4>
      </vt:variant>
      <vt:variant>
        <vt:i4>2</vt:i4>
      </vt:variant>
      <vt:variant>
        <vt:i4>0</vt:i4>
      </vt:variant>
      <vt:variant>
        <vt:i4>5</vt:i4>
      </vt:variant>
      <vt:variant>
        <vt:lpwstr/>
      </vt:variant>
      <vt:variant>
        <vt:lpwstr>_Toc191564728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Employers’ experiences of young job applicants</dc:title>
  <dc:subject>Report</dc:subject>
  <dc:creator>JSA</dc:creator>
  <cp:keywords>JSA report template</cp:keywords>
  <dc:description>Use this template to create a JSA report</dc:description>
  <cp:lastModifiedBy>NGUYEN,Giang</cp:lastModifiedBy>
  <cp:revision>25</cp:revision>
  <cp:lastPrinted>2025-02-27T08:50:00Z</cp:lastPrinted>
  <dcterms:created xsi:type="dcterms:W3CDTF">2025-02-27T05:00:00Z</dcterms:created>
  <dcterms:modified xsi:type="dcterms:W3CDTF">2025-03-02T22:16:00Z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2022-09-15T23:55:34Z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f75a6c9c-2dc5-4226-aa17-a78cb4793ba6</vt:lpwstr>
  </property>
  <property fmtid="{D5CDD505-2E9C-101B-9397-08002B2CF9AE}" pid="8" name="MSIP_Label_79d889eb-932f-4752-8739-64d25806ef64_ContentBits">
    <vt:lpwstr>0</vt:lpwstr>
  </property>
  <property fmtid="{D5CDD505-2E9C-101B-9397-08002B2CF9AE}" pid="9" name="ContentTypeId">
    <vt:lpwstr>0x0101007AA91863C7D9954BA1F4F386208110F6</vt:lpwstr>
  </property>
  <property fmtid="{D5CDD505-2E9C-101B-9397-08002B2CF9AE}" pid="10" name="MediaServiceImageTags">
    <vt:lpwstr/>
  </property>
</Properties>
</file>